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57" w:rsidRPr="00210CB6" w:rsidRDefault="006B4EE0" w:rsidP="00830DD1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  <w:r w:rsidRPr="00210CB6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>REGULAMIN REKRUTACJI</w:t>
      </w:r>
      <w:r w:rsidR="007C7027" w:rsidRPr="00210CB6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 xml:space="preserve"> </w:t>
      </w:r>
    </w:p>
    <w:p w:rsidR="006B4EE0" w:rsidRPr="00210CB6" w:rsidRDefault="007C7027" w:rsidP="00830DD1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  <w:r w:rsidRPr="00210CB6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>KURSY</w:t>
      </w:r>
      <w:r w:rsidR="00FB6957" w:rsidRPr="00210CB6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 xml:space="preserve"> rok szkolny 202</w:t>
      </w:r>
      <w:r w:rsidR="006C453F" w:rsidRPr="00210CB6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>5</w:t>
      </w:r>
      <w:r w:rsidR="00FB6957" w:rsidRPr="00210CB6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>/202</w:t>
      </w:r>
      <w:r w:rsidR="006C453F" w:rsidRPr="00210CB6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>6</w:t>
      </w:r>
    </w:p>
    <w:p w:rsidR="006B4EE0" w:rsidRPr="00210CB6" w:rsidRDefault="006B4EE0" w:rsidP="00830DD1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:rsidR="00FB6957" w:rsidRPr="00210CB6" w:rsidRDefault="00FB6957" w:rsidP="00FB6957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„Inwestujemy w zawodowców III”</w:t>
      </w:r>
    </w:p>
    <w:p w:rsidR="00FB6957" w:rsidRPr="00210CB6" w:rsidRDefault="00FB6957" w:rsidP="00FB6957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:rsidR="00FB6957" w:rsidRPr="00210CB6" w:rsidRDefault="00FB6957" w:rsidP="00FB6957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Beneficjent: Powiat Olkuski</w:t>
      </w:r>
    </w:p>
    <w:p w:rsidR="00FB6957" w:rsidRPr="00210CB6" w:rsidRDefault="00FB6957" w:rsidP="00FB6957">
      <w:pPr>
        <w:rPr>
          <w:rFonts w:asciiTheme="minorHAnsi" w:hAnsiTheme="minorHAnsi" w:cstheme="minorHAnsi"/>
          <w:sz w:val="22"/>
          <w:szCs w:val="22"/>
          <w:lang w:val="pl-PL"/>
        </w:rPr>
      </w:pPr>
    </w:p>
    <w:p w:rsidR="00FB6957" w:rsidRPr="00210CB6" w:rsidRDefault="00FB6957" w:rsidP="00FB6957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Fundusze Europejskie dla Małopolski 2021-2027</w:t>
      </w:r>
    </w:p>
    <w:p w:rsidR="00FB6957" w:rsidRPr="00210CB6" w:rsidRDefault="00FB6957" w:rsidP="00FB6957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Priorytet FEMP.06 Fundusze europejskie dla rynku pracy, edukacji i włączenia społecznego</w:t>
      </w:r>
    </w:p>
    <w:p w:rsidR="006B4EE0" w:rsidRPr="00210CB6" w:rsidRDefault="00FB6957" w:rsidP="00FB6957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bCs/>
          <w:kern w:val="36"/>
          <w:sz w:val="22"/>
          <w:szCs w:val="22"/>
          <w:lang w:val="pl-PL" w:eastAsia="pl-PL"/>
        </w:rPr>
        <w:t>Działanie 6.11 Wsparcie kształcenia zawodowego</w:t>
      </w:r>
    </w:p>
    <w:p w:rsidR="006B4EE0" w:rsidRPr="00210CB6" w:rsidRDefault="006B4EE0" w:rsidP="00830DD1">
      <w:pPr>
        <w:rPr>
          <w:rFonts w:asciiTheme="minorHAnsi" w:hAnsiTheme="minorHAnsi" w:cstheme="minorHAnsi"/>
          <w:sz w:val="22"/>
          <w:szCs w:val="22"/>
          <w:lang w:val="pl-PL"/>
        </w:rPr>
      </w:pPr>
    </w:p>
    <w:p w:rsidR="006B4EE0" w:rsidRPr="00210CB6" w:rsidRDefault="006B4EE0" w:rsidP="00830DD1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b/>
          <w:sz w:val="22"/>
          <w:szCs w:val="22"/>
          <w:lang w:val="pl-PL"/>
        </w:rPr>
        <w:t>§ 1</w:t>
      </w:r>
    </w:p>
    <w:p w:rsidR="006B4EE0" w:rsidRPr="00210CB6" w:rsidRDefault="006B4EE0" w:rsidP="00830DD1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b/>
          <w:sz w:val="22"/>
          <w:szCs w:val="22"/>
          <w:lang w:val="pl-PL"/>
        </w:rPr>
        <w:t>Wstęp</w:t>
      </w:r>
    </w:p>
    <w:p w:rsidR="006B4EE0" w:rsidRPr="00210CB6" w:rsidRDefault="006B4EE0" w:rsidP="00830DD1">
      <w:pPr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Ilekroć w niniejszym dokumencie jest mowa o:</w:t>
      </w:r>
    </w:p>
    <w:p w:rsidR="006B4EE0" w:rsidRPr="00210CB6" w:rsidRDefault="006B4EE0" w:rsidP="00830DD1">
      <w:pPr>
        <w:numPr>
          <w:ilvl w:val="1"/>
          <w:numId w:val="17"/>
        </w:numPr>
        <w:ind w:left="70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b/>
          <w:sz w:val="22"/>
          <w:szCs w:val="22"/>
          <w:lang w:val="pl-PL"/>
        </w:rPr>
        <w:t>regulaminie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– należy przez to rozumieć regulamin uczestnictwa w projekcie „Inwestujemy w zawodowców – rozwój kształcenia zawodowego w Powiecie Olkuskim</w:t>
      </w:r>
      <w:r w:rsidR="00276257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I</w:t>
      </w:r>
      <w:r w:rsidR="00A142B3" w:rsidRPr="00210CB6">
        <w:rPr>
          <w:rFonts w:asciiTheme="minorHAnsi" w:hAnsiTheme="minorHAnsi" w:cstheme="minorHAnsi"/>
          <w:sz w:val="22"/>
          <w:szCs w:val="22"/>
          <w:lang w:val="pl-PL"/>
        </w:rPr>
        <w:t>I</w:t>
      </w:r>
      <w:r w:rsidR="00276257" w:rsidRPr="00210CB6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”</w:t>
      </w:r>
      <w:r w:rsidR="00DD41DD" w:rsidRPr="00210CB6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6B4EE0" w:rsidRPr="00210CB6" w:rsidRDefault="004403C2" w:rsidP="00830DD1">
      <w:pPr>
        <w:pStyle w:val="Akapitzlist"/>
        <w:numPr>
          <w:ilvl w:val="1"/>
          <w:numId w:val="17"/>
        </w:numPr>
        <w:ind w:left="70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b/>
          <w:sz w:val="22"/>
          <w:szCs w:val="22"/>
          <w:lang w:val="pl-PL"/>
        </w:rPr>
        <w:t>komisji r</w:t>
      </w:r>
      <w:r w:rsidR="006B4EE0" w:rsidRPr="00210CB6">
        <w:rPr>
          <w:rFonts w:asciiTheme="minorHAnsi" w:hAnsiTheme="minorHAnsi" w:cstheme="minorHAnsi"/>
          <w:b/>
          <w:sz w:val="22"/>
          <w:szCs w:val="22"/>
          <w:lang w:val="pl-PL"/>
        </w:rPr>
        <w:t>ekrutacyjnej</w:t>
      </w:r>
      <w:r w:rsidR="006B4EE0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– należy przez to rozumieć zespół w składzie:</w:t>
      </w:r>
    </w:p>
    <w:p w:rsidR="006B4EE0" w:rsidRPr="00210CB6" w:rsidRDefault="00064C7B" w:rsidP="00830DD1">
      <w:pPr>
        <w:numPr>
          <w:ilvl w:val="0"/>
          <w:numId w:val="15"/>
        </w:numPr>
        <w:ind w:left="70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Joanna Karkos</w:t>
      </w:r>
      <w:r w:rsidR="006B4EE0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– koordynator projektu</w:t>
      </w:r>
      <w:r w:rsidR="00DD41DD" w:rsidRPr="00210CB6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6B4EE0" w:rsidRPr="00210CB6" w:rsidRDefault="00064C7B" w:rsidP="00830DD1">
      <w:pPr>
        <w:numPr>
          <w:ilvl w:val="0"/>
          <w:numId w:val="15"/>
        </w:numPr>
        <w:ind w:left="70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Agnieszka Barczyk</w:t>
      </w:r>
      <w:r w:rsidR="006B4EE0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– asystent koordynatora projektu</w:t>
      </w:r>
      <w:r w:rsidR="00DD41DD" w:rsidRPr="00210CB6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6B4EE0" w:rsidRPr="00210CB6" w:rsidRDefault="006B4EE0" w:rsidP="00830DD1">
      <w:pPr>
        <w:ind w:left="70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której zadaniem jest wybór osób uczestniczących w danej formie  wsparcia</w:t>
      </w:r>
      <w:r w:rsidR="00DD41DD" w:rsidRPr="00210CB6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6B4EE0" w:rsidRPr="00210CB6" w:rsidRDefault="006B4EE0" w:rsidP="00830DD1">
      <w:pPr>
        <w:numPr>
          <w:ilvl w:val="1"/>
          <w:numId w:val="1"/>
        </w:numPr>
        <w:ind w:left="70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b/>
          <w:sz w:val="22"/>
          <w:szCs w:val="22"/>
          <w:lang w:val="pl-PL"/>
        </w:rPr>
        <w:t xml:space="preserve">kursach 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– należy przez to rozumieć kursy specjalistyczne, dające dodatkowe kwalifikacje,</w:t>
      </w:r>
      <w:r w:rsidR="00FB6957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kompetencje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nie objęte programem nauczania</w:t>
      </w:r>
      <w:r w:rsidR="00DD41DD" w:rsidRPr="00210CB6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210CB6" w:rsidRPr="00210CB6" w:rsidRDefault="00210CB6" w:rsidP="00830DD1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6B4EE0" w:rsidRPr="00210CB6" w:rsidRDefault="006B4EE0" w:rsidP="00830DD1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b/>
          <w:sz w:val="22"/>
          <w:szCs w:val="22"/>
          <w:lang w:val="pl-PL"/>
        </w:rPr>
        <w:t>§ 2</w:t>
      </w:r>
    </w:p>
    <w:p w:rsidR="006B4EE0" w:rsidRPr="00210CB6" w:rsidRDefault="006B4EE0" w:rsidP="00830DD1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b/>
          <w:sz w:val="22"/>
          <w:szCs w:val="22"/>
          <w:lang w:val="pl-PL"/>
        </w:rPr>
        <w:t>Postanowienia ogólne</w:t>
      </w:r>
    </w:p>
    <w:p w:rsidR="006B4EE0" w:rsidRPr="00210CB6" w:rsidRDefault="00276257" w:rsidP="00830DD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Projekt realizowany jest od 01.0</w:t>
      </w:r>
      <w:r w:rsidR="00FB6957" w:rsidRPr="00210CB6">
        <w:rPr>
          <w:rFonts w:asciiTheme="minorHAnsi" w:hAnsiTheme="minorHAnsi" w:cstheme="minorHAnsi"/>
          <w:sz w:val="22"/>
          <w:szCs w:val="22"/>
          <w:lang w:val="pl-PL"/>
        </w:rPr>
        <w:t>8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.202</w:t>
      </w:r>
      <w:r w:rsidR="00FB6957" w:rsidRPr="00210CB6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6B4EE0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r. do 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30.0</w:t>
      </w:r>
      <w:r w:rsidR="00FB6957" w:rsidRPr="00210CB6">
        <w:rPr>
          <w:rFonts w:asciiTheme="minorHAnsi" w:hAnsiTheme="minorHAnsi" w:cstheme="minorHAnsi"/>
          <w:sz w:val="22"/>
          <w:szCs w:val="22"/>
          <w:lang w:val="pl-PL"/>
        </w:rPr>
        <w:t>6.2029</w:t>
      </w:r>
      <w:r w:rsidR="006B4EE0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r.</w:t>
      </w:r>
    </w:p>
    <w:p w:rsidR="00320873" w:rsidRPr="00210CB6" w:rsidRDefault="006B4EE0" w:rsidP="0003367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Realizowany projekt jest współfi</w:t>
      </w:r>
      <w:r w:rsidR="0003367D" w:rsidRPr="00210CB6">
        <w:rPr>
          <w:rFonts w:asciiTheme="minorHAnsi" w:hAnsiTheme="minorHAnsi" w:cstheme="minorHAnsi"/>
          <w:sz w:val="22"/>
          <w:szCs w:val="22"/>
          <w:lang w:val="pl-PL"/>
        </w:rPr>
        <w:t>nansowany przez Unię Europejską w ramach Europejskiego Funduszu Społecznego Plus.</w:t>
      </w:r>
    </w:p>
    <w:p w:rsidR="006B4EE0" w:rsidRPr="00210CB6" w:rsidRDefault="006B4EE0" w:rsidP="00830DD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Niniejszy regulamin dotyczy uczniów/uczennic, którzy/re w roku szkolnym </w:t>
      </w:r>
      <w:r w:rsidR="00064C7B" w:rsidRPr="00210CB6">
        <w:rPr>
          <w:rFonts w:asciiTheme="minorHAnsi" w:hAnsiTheme="minorHAnsi" w:cstheme="minorHAnsi"/>
          <w:sz w:val="22"/>
          <w:szCs w:val="22"/>
          <w:lang w:val="pl-PL"/>
        </w:rPr>
        <w:t>202</w:t>
      </w:r>
      <w:r w:rsidR="00C754EC" w:rsidRPr="00210CB6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064C7B" w:rsidRPr="00210CB6">
        <w:rPr>
          <w:rFonts w:asciiTheme="minorHAnsi" w:hAnsiTheme="minorHAnsi" w:cstheme="minorHAnsi"/>
          <w:sz w:val="22"/>
          <w:szCs w:val="22"/>
          <w:lang w:val="pl-PL"/>
        </w:rPr>
        <w:t>/202</w:t>
      </w:r>
      <w:r w:rsidR="00C754EC" w:rsidRPr="00210CB6">
        <w:rPr>
          <w:rFonts w:asciiTheme="minorHAnsi" w:hAnsiTheme="minorHAnsi" w:cstheme="minorHAnsi"/>
          <w:sz w:val="22"/>
          <w:szCs w:val="22"/>
          <w:lang w:val="pl-PL"/>
        </w:rPr>
        <w:t>6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bę</w:t>
      </w:r>
      <w:r w:rsidR="00C75AB9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dą uczęszczać do klas </w:t>
      </w:r>
      <w:r w:rsidR="007E2A1E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I, </w:t>
      </w:r>
      <w:r w:rsidR="00C75AB9" w:rsidRPr="00210CB6">
        <w:rPr>
          <w:rFonts w:asciiTheme="minorHAnsi" w:hAnsiTheme="minorHAnsi" w:cstheme="minorHAnsi"/>
          <w:sz w:val="22"/>
          <w:szCs w:val="22"/>
          <w:lang w:val="pl-PL"/>
        </w:rPr>
        <w:t>II, III, I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V</w:t>
      </w:r>
      <w:r w:rsidR="00FB6957" w:rsidRPr="00210CB6">
        <w:rPr>
          <w:rFonts w:asciiTheme="minorHAnsi" w:hAnsiTheme="minorHAnsi" w:cstheme="minorHAnsi"/>
          <w:sz w:val="22"/>
          <w:szCs w:val="22"/>
          <w:lang w:val="pl-PL"/>
        </w:rPr>
        <w:t>, V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szkół wymienionych w § 2 p</w:t>
      </w:r>
      <w:r w:rsidR="006A5628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kt. 4 </w:t>
      </w:r>
      <w:r w:rsidR="0052599E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z uwzględnieniem zapisów </w:t>
      </w:r>
      <w:r w:rsidR="00AE3C53" w:rsidRPr="00210CB6">
        <w:rPr>
          <w:rFonts w:asciiTheme="minorHAnsi" w:hAnsiTheme="minorHAnsi" w:cstheme="minorHAnsi"/>
          <w:sz w:val="22"/>
          <w:szCs w:val="22"/>
          <w:lang w:val="pl-PL"/>
        </w:rPr>
        <w:br/>
      </w:r>
      <w:r w:rsidR="0052599E" w:rsidRPr="00210CB6">
        <w:rPr>
          <w:rFonts w:asciiTheme="minorHAnsi" w:hAnsiTheme="minorHAnsi" w:cstheme="minorHAnsi"/>
          <w:sz w:val="22"/>
          <w:szCs w:val="22"/>
          <w:lang w:val="pl-PL"/>
        </w:rPr>
        <w:t>zał. nr 2</w:t>
      </w:r>
      <w:r w:rsidR="006A5628" w:rsidRPr="00210CB6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3C2F5D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:rsidR="006B4EE0" w:rsidRPr="00210CB6" w:rsidRDefault="006B4EE0" w:rsidP="00830DD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Niniejszy regulamin dotyczy uczniów szkół wchodzących w skład następujących Zespołów Szkół:</w:t>
      </w:r>
    </w:p>
    <w:p w:rsidR="006B4EE0" w:rsidRPr="00210CB6" w:rsidRDefault="006B4EE0" w:rsidP="00830DD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Zespół Szkół Nr 1 w Olkuszu, ul: Górnicza 12, 32-300 Olkusz</w:t>
      </w:r>
      <w:r w:rsidR="00DD41DD" w:rsidRPr="00210CB6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6B4EE0" w:rsidRPr="00210CB6" w:rsidRDefault="006B4EE0" w:rsidP="00830DD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Zespół Szkół Nr 3 w Olkuszu, ul: Fr. Nullo 32, 32-300 Olkusz</w:t>
      </w:r>
      <w:r w:rsidR="00DD41DD" w:rsidRPr="00210CB6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6B4EE0" w:rsidRPr="00210CB6" w:rsidRDefault="006B4EE0" w:rsidP="00830DD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Zespół Szkół Nr 4 w Olkuszu, ul: Legionów Polskich 1, 32-300 Olkusz</w:t>
      </w:r>
      <w:r w:rsidR="00DD41DD" w:rsidRPr="00210CB6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6B4EE0" w:rsidRPr="00210CB6" w:rsidRDefault="006B4EE0" w:rsidP="00830DD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Zespół Szkół w Wolbromiu, ul: Skalska 18, 32-340 Wolbrom</w:t>
      </w:r>
      <w:r w:rsidR="00FB6957" w:rsidRPr="00210CB6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FB6957" w:rsidRPr="00210CB6" w:rsidRDefault="00FB6957" w:rsidP="00830DD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Zespół Szkół Specjalnych-Branżowa Szkoła Zawodowa I stopnia, ul: Kochanowskiego 2, </w:t>
      </w:r>
    </w:p>
    <w:p w:rsidR="00FB6957" w:rsidRPr="00210CB6" w:rsidRDefault="00FB6957" w:rsidP="00FB6957">
      <w:pPr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32-300 Olkusz</w:t>
      </w:r>
    </w:p>
    <w:p w:rsidR="006B4EE0" w:rsidRPr="00210CB6" w:rsidRDefault="006B4EE0" w:rsidP="00830DD1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b/>
          <w:sz w:val="22"/>
          <w:szCs w:val="22"/>
          <w:lang w:val="pl-PL"/>
        </w:rPr>
        <w:t>§ 3</w:t>
      </w:r>
    </w:p>
    <w:p w:rsidR="006B4EE0" w:rsidRPr="00210CB6" w:rsidRDefault="006B4EE0" w:rsidP="00830DD1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b/>
          <w:sz w:val="22"/>
          <w:szCs w:val="22"/>
          <w:lang w:val="pl-PL"/>
        </w:rPr>
        <w:t>Zakres wsparcia</w:t>
      </w:r>
    </w:p>
    <w:p w:rsidR="006B4EE0" w:rsidRPr="00210CB6" w:rsidRDefault="006B4EE0" w:rsidP="00830DD1">
      <w:pPr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W ramach projektu realizator przewiduje organizację i realizację</w:t>
      </w:r>
      <w:r w:rsidR="00F41ED5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k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ursów</w:t>
      </w:r>
      <w:r w:rsidR="005E4AD1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i szkoleń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w grupach do 15 osób, zgodne z ofertą (szczegółowy wykaz: załącznik 2a)</w:t>
      </w:r>
      <w:r w:rsidR="00DD41DD" w:rsidRPr="00210CB6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6B4EE0" w:rsidRPr="00210CB6" w:rsidRDefault="006B4EE0" w:rsidP="00C63F3F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Zajęcia, o których mowa w ust. 1 będą się odbywać na podstawie harmonogramu sporządzonego przez </w:t>
      </w:r>
      <w:r w:rsidR="000A1DDC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realizatorów kursów oraz 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Biuro ds. realizacji Projektu Powiatu Olkuskiego i udostępnionego w Szkołach wymienionych w § 2 pkt. 4.</w:t>
      </w:r>
    </w:p>
    <w:p w:rsidR="006B4EE0" w:rsidRPr="00210CB6" w:rsidRDefault="006B4EE0" w:rsidP="00C63F3F">
      <w:pPr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Realizator zastrzeg</w:t>
      </w:r>
      <w:r w:rsidR="00643833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a sobie prawo 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do zmiany ustalonego harmonogramu.</w:t>
      </w:r>
    </w:p>
    <w:p w:rsidR="002F32B3" w:rsidRPr="00210CB6" w:rsidRDefault="002F32B3" w:rsidP="00830DD1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6B4EE0" w:rsidRPr="00210CB6" w:rsidRDefault="006B4EE0" w:rsidP="00830DD1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b/>
          <w:sz w:val="22"/>
          <w:szCs w:val="22"/>
          <w:lang w:val="pl-PL"/>
        </w:rPr>
        <w:t>§ 4</w:t>
      </w:r>
    </w:p>
    <w:p w:rsidR="006B4EE0" w:rsidRPr="00210CB6" w:rsidRDefault="006B4EE0" w:rsidP="00830DD1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b/>
          <w:sz w:val="22"/>
          <w:szCs w:val="22"/>
          <w:lang w:val="pl-PL"/>
        </w:rPr>
        <w:t>Zasady rekrutacji</w:t>
      </w:r>
    </w:p>
    <w:p w:rsidR="006B4EE0" w:rsidRPr="00210CB6" w:rsidRDefault="006B4EE0" w:rsidP="00830DD1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Uczestnikiem projektu może być osoba spełniająca następujące kryteria:</w:t>
      </w:r>
    </w:p>
    <w:p w:rsidR="006B4EE0" w:rsidRPr="00210CB6" w:rsidRDefault="006B4EE0" w:rsidP="00830DD1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lastRenderedPageBreak/>
        <w:t>osoba posiada status ucznia/uczennicy Szkoły Ponad</w:t>
      </w:r>
      <w:r w:rsidR="00F82F6A" w:rsidRPr="00210CB6">
        <w:rPr>
          <w:rFonts w:asciiTheme="minorHAnsi" w:hAnsiTheme="minorHAnsi" w:cstheme="minorHAnsi"/>
          <w:sz w:val="22"/>
          <w:szCs w:val="22"/>
          <w:lang w:val="pl-PL"/>
        </w:rPr>
        <w:t>podstawowej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z terenu Powiatu Olkuskiego dla której organem prowadzącym jest Powiat Olkuski. Lista szkół biorących udział w projekcie znajduje się w §2 pkt 4</w:t>
      </w:r>
      <w:r w:rsidR="00DD41DD" w:rsidRPr="00210CB6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6B4EE0" w:rsidRPr="00210CB6" w:rsidRDefault="006B4EE0" w:rsidP="00830DD1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uczeń/uczennica wyraża dobrowolną chęć uczestnictwa</w:t>
      </w:r>
      <w:r w:rsidR="00DD41DD" w:rsidRPr="00210CB6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6B4EE0" w:rsidRPr="00210CB6" w:rsidRDefault="006B4EE0" w:rsidP="00830DD1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dostarczy do biura projektu  lub szkoły objętej projektem</w:t>
      </w:r>
      <w:r w:rsidR="00C63F3F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formularz zgłoszeniowy (załącznik nr 1)</w:t>
      </w:r>
      <w:r w:rsidR="00C63F3F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i zał. nr 3</w:t>
      </w:r>
      <w:r w:rsidR="00320873" w:rsidRPr="00210CB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6B4EE0" w:rsidRPr="00210CB6" w:rsidRDefault="006B4EE0" w:rsidP="00830DD1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została zakwalifikowana do udziału w projekcie</w:t>
      </w:r>
      <w:r w:rsidR="00DD41DD" w:rsidRPr="00210CB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6B4EE0" w:rsidRPr="00210CB6" w:rsidRDefault="006B4EE0" w:rsidP="00830DD1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Uczeń/uczennica może uczestniczyć w rekrutacji na </w:t>
      </w:r>
      <w:r w:rsidR="00276257" w:rsidRPr="00210CB6">
        <w:rPr>
          <w:rFonts w:asciiTheme="minorHAnsi" w:hAnsiTheme="minorHAnsi" w:cstheme="minorHAnsi"/>
          <w:sz w:val="22"/>
          <w:szCs w:val="22"/>
          <w:lang w:val="pl-PL"/>
        </w:rPr>
        <w:t>1 kurs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</w:p>
    <w:p w:rsidR="000A1DDC" w:rsidRPr="00210CB6" w:rsidRDefault="000A1DDC" w:rsidP="00830DD1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Pierwszeństwo w rekrutacji mają uczniowie/uczennice, którzy/e nie brali/ły udziału w tej formie wsparcia od początku realizacji projektu (1.0</w:t>
      </w:r>
      <w:r w:rsidR="003B3BDF" w:rsidRPr="00210CB6">
        <w:rPr>
          <w:rFonts w:asciiTheme="minorHAnsi" w:hAnsiTheme="minorHAnsi" w:cstheme="minorHAnsi"/>
          <w:sz w:val="22"/>
          <w:szCs w:val="22"/>
          <w:lang w:val="pl-PL"/>
        </w:rPr>
        <w:t>8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.202</w:t>
      </w:r>
      <w:r w:rsidR="003B3BDF" w:rsidRPr="00210CB6">
        <w:rPr>
          <w:rFonts w:asciiTheme="minorHAnsi" w:hAnsiTheme="minorHAnsi" w:cstheme="minorHAnsi"/>
          <w:sz w:val="22"/>
          <w:szCs w:val="22"/>
          <w:lang w:val="pl-PL"/>
        </w:rPr>
        <w:t>4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r.).</w:t>
      </w:r>
    </w:p>
    <w:p w:rsidR="003B3BDF" w:rsidRPr="00210CB6" w:rsidRDefault="003B3BDF" w:rsidP="00830DD1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W rekrutacji nie mogą brać udziału osoby, które</w:t>
      </w:r>
      <w:r w:rsidRPr="00210CB6">
        <w:rPr>
          <w:rFonts w:asciiTheme="minorHAnsi" w:hAnsiTheme="minorHAnsi" w:cstheme="minorHAnsi"/>
          <w:sz w:val="22"/>
          <w:szCs w:val="22"/>
        </w:rPr>
        <w:t xml:space="preserve">, </w:t>
      </w:r>
      <w:r w:rsidRPr="00210CB6">
        <w:rPr>
          <w:rFonts w:asciiTheme="minorHAnsi" w:eastAsiaTheme="minorHAnsi" w:hAnsiTheme="minorHAnsi" w:cstheme="minorHAnsi"/>
          <w:color w:val="000000"/>
          <w:sz w:val="22"/>
          <w:szCs w:val="22"/>
          <w:lang w:val="pl-PL" w:eastAsia="en-US"/>
        </w:rPr>
        <w:t>bior</w:t>
      </w:r>
      <w:r w:rsidRPr="00210CB6">
        <w:rPr>
          <w:rFonts w:asciiTheme="minorHAnsi" w:eastAsiaTheme="minorHAnsi" w:hAnsiTheme="minorHAnsi" w:cstheme="minorHAnsi"/>
          <w:sz w:val="22"/>
          <w:szCs w:val="22"/>
          <w:lang w:eastAsia="en-US"/>
        </w:rPr>
        <w:t>ą udział</w:t>
      </w:r>
      <w:r w:rsidRPr="00210CB6">
        <w:rPr>
          <w:rFonts w:asciiTheme="minorHAnsi" w:eastAsiaTheme="minorHAnsi" w:hAnsiTheme="minorHAnsi" w:cstheme="minorHAnsi"/>
          <w:color w:val="000000"/>
          <w:sz w:val="22"/>
          <w:szCs w:val="22"/>
          <w:lang w:val="pl-PL" w:eastAsia="en-US"/>
        </w:rPr>
        <w:t xml:space="preserve"> w innym projekcie aktywizacji społeczno-zawodowej finansowanym ze środków Europejskiego Funduszu Społecznego Plus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3375C3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:rsidR="00DD41DD" w:rsidRPr="00210CB6" w:rsidRDefault="006B4EE0" w:rsidP="00830DD1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O zakwalifikowaniu do uczestnictwa w wybranym przez ucznia kursie decyduje spełnienie kryteriów dostępu przedstawionych poniżej oraz uzyskanie możliwie największej liczby przyznawanych punktów, odpowiednich dla wybranej formy wsparcia w ramach projektu:</w:t>
      </w:r>
    </w:p>
    <w:p w:rsidR="006B4EE0" w:rsidRPr="00210CB6" w:rsidRDefault="006B4EE0" w:rsidP="00830DD1">
      <w:pPr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6B4EE0" w:rsidRPr="00210CB6" w:rsidRDefault="006B4EE0" w:rsidP="00830DD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u w:val="single"/>
          <w:lang w:val="pl-PL"/>
        </w:rPr>
        <w:t>Kryterium dostępu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: uczniowie/uczennice kształcący się w zawodzie wskazanym w załączniku 2a w kolumnie „Zawody” oraz </w:t>
      </w:r>
      <w:r w:rsidR="00251ED7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spełniający „Kryteria specjalne i uwagi”, 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wykazujący zainteresowanie danym kursem, co jest potwierdzone poprzez wybór kursu jako formy wsparcia w formularzu zgłoszeniowym do projektu</w:t>
      </w:r>
      <w:r w:rsidR="00DD41DD" w:rsidRPr="00210CB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6B4EE0" w:rsidRPr="00210CB6" w:rsidRDefault="006B4EE0" w:rsidP="00830DD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213492" w:rsidRPr="00210CB6" w:rsidRDefault="006B4EE0" w:rsidP="00830DD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u w:val="single"/>
          <w:lang w:val="pl-PL"/>
        </w:rPr>
        <w:t>Kryteria oceny: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:rsidR="00213492" w:rsidRPr="00210CB6" w:rsidRDefault="00213492" w:rsidP="00830DD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Do udziału w kursach w pierwszej kolejności zostaną zakwalifikowani uczniowie, którzy nie brali udziału w tej formie wsparcia od początku realizacji projektu (1.0</w:t>
      </w:r>
      <w:r w:rsidR="003C78EE" w:rsidRPr="00210CB6">
        <w:rPr>
          <w:rFonts w:asciiTheme="minorHAnsi" w:hAnsiTheme="minorHAnsi" w:cstheme="minorHAnsi"/>
          <w:sz w:val="22"/>
          <w:szCs w:val="22"/>
          <w:lang w:val="pl-PL"/>
        </w:rPr>
        <w:t>8.2024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r.).</w:t>
      </w:r>
    </w:p>
    <w:p w:rsidR="006B4EE0" w:rsidRPr="00210CB6" w:rsidRDefault="006B4EE0" w:rsidP="00830DD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Ilość punktów</w:t>
      </w:r>
    </w:p>
    <w:p w:rsidR="006B4EE0" w:rsidRPr="00210CB6" w:rsidRDefault="006B4EE0" w:rsidP="00830DD1">
      <w:pPr>
        <w:numPr>
          <w:ilvl w:val="0"/>
          <w:numId w:val="8"/>
        </w:numPr>
        <w:ind w:left="113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Ś</w:t>
      </w:r>
      <w:r w:rsidR="00643833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rednia ocen w roku szkolnym </w:t>
      </w:r>
      <w:r w:rsidR="00064C7B" w:rsidRPr="00210CB6">
        <w:rPr>
          <w:rFonts w:asciiTheme="minorHAnsi" w:hAnsiTheme="minorHAnsi" w:cstheme="minorHAnsi"/>
          <w:sz w:val="22"/>
          <w:szCs w:val="22"/>
          <w:lang w:val="pl-PL"/>
        </w:rPr>
        <w:t>202</w:t>
      </w:r>
      <w:r w:rsidR="006C453F" w:rsidRPr="00210CB6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064C7B" w:rsidRPr="00210CB6">
        <w:rPr>
          <w:rFonts w:asciiTheme="minorHAnsi" w:hAnsiTheme="minorHAnsi" w:cstheme="minorHAnsi"/>
          <w:sz w:val="22"/>
          <w:szCs w:val="22"/>
          <w:lang w:val="pl-PL"/>
        </w:rPr>
        <w:t>/202</w:t>
      </w:r>
      <w:r w:rsidR="006C453F" w:rsidRPr="00210CB6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DD41DD" w:rsidRPr="00210CB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6B4EE0" w:rsidRPr="00210CB6" w:rsidRDefault="006B4EE0" w:rsidP="00830DD1">
      <w:pPr>
        <w:numPr>
          <w:ilvl w:val="0"/>
          <w:numId w:val="8"/>
        </w:numPr>
        <w:ind w:left="113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Liczba nieobecnych i nieusprawiedliwio</w:t>
      </w:r>
      <w:r w:rsidR="00643833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nych godzin w roku szkolnym </w:t>
      </w:r>
      <w:r w:rsidR="003C78EE" w:rsidRPr="00210CB6">
        <w:rPr>
          <w:rFonts w:asciiTheme="minorHAnsi" w:hAnsiTheme="minorHAnsi" w:cstheme="minorHAnsi"/>
          <w:sz w:val="22"/>
          <w:szCs w:val="22"/>
          <w:lang w:val="pl-PL"/>
        </w:rPr>
        <w:t>202</w:t>
      </w:r>
      <w:r w:rsidR="006C453F" w:rsidRPr="00210CB6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3C78EE" w:rsidRPr="00210CB6">
        <w:rPr>
          <w:rFonts w:asciiTheme="minorHAnsi" w:hAnsiTheme="minorHAnsi" w:cstheme="minorHAnsi"/>
          <w:sz w:val="22"/>
          <w:szCs w:val="22"/>
          <w:lang w:val="pl-PL"/>
        </w:rPr>
        <w:t>/202</w:t>
      </w:r>
      <w:r w:rsidR="006C453F" w:rsidRPr="00210CB6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DD41DD" w:rsidRPr="00210CB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6B4EE0" w:rsidRPr="00210CB6" w:rsidRDefault="006B4EE0" w:rsidP="00830DD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Sposób liczenia: średnia ocen – 0,1 x liczba godzin nieusprawiedliwionych = ilość punktów.</w:t>
      </w:r>
    </w:p>
    <w:p w:rsidR="00213492" w:rsidRPr="00210CB6" w:rsidRDefault="00213492" w:rsidP="00830DD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W przypadku gdy na li</w:t>
      </w:r>
      <w:r w:rsidR="00A142B3" w:rsidRPr="00210CB6">
        <w:rPr>
          <w:rFonts w:asciiTheme="minorHAnsi" w:hAnsiTheme="minorHAnsi" w:cstheme="minorHAnsi"/>
          <w:sz w:val="22"/>
          <w:szCs w:val="22"/>
          <w:lang w:val="pl-PL"/>
        </w:rPr>
        <w:t>ście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danego kursu zostaną wolne miejsca będą przyznawane tym, którzy wyrażają chęć udziału w kursach kolejny raz według:</w:t>
      </w:r>
    </w:p>
    <w:p w:rsidR="00213492" w:rsidRPr="00210CB6" w:rsidRDefault="00213492" w:rsidP="00213492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Ilość punktów</w:t>
      </w:r>
    </w:p>
    <w:p w:rsidR="00213492" w:rsidRPr="00210CB6" w:rsidRDefault="00213492" w:rsidP="00213492">
      <w:pPr>
        <w:numPr>
          <w:ilvl w:val="0"/>
          <w:numId w:val="8"/>
        </w:numPr>
        <w:ind w:left="113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Średnia ocen w roku szkolnym </w:t>
      </w:r>
      <w:r w:rsidR="003C78EE" w:rsidRPr="00210CB6">
        <w:rPr>
          <w:rFonts w:asciiTheme="minorHAnsi" w:hAnsiTheme="minorHAnsi" w:cstheme="minorHAnsi"/>
          <w:sz w:val="22"/>
          <w:szCs w:val="22"/>
          <w:lang w:val="pl-PL"/>
        </w:rPr>
        <w:t>202</w:t>
      </w:r>
      <w:r w:rsidR="000230AC" w:rsidRPr="00210CB6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3C78EE" w:rsidRPr="00210CB6">
        <w:rPr>
          <w:rFonts w:asciiTheme="minorHAnsi" w:hAnsiTheme="minorHAnsi" w:cstheme="minorHAnsi"/>
          <w:sz w:val="22"/>
          <w:szCs w:val="22"/>
          <w:lang w:val="pl-PL"/>
        </w:rPr>
        <w:t>/202</w:t>
      </w:r>
      <w:r w:rsidR="000230AC" w:rsidRPr="00210CB6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213492" w:rsidRPr="00210CB6" w:rsidRDefault="00213492" w:rsidP="00830DD1">
      <w:pPr>
        <w:numPr>
          <w:ilvl w:val="0"/>
          <w:numId w:val="8"/>
        </w:numPr>
        <w:ind w:left="113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Liczba nieobecnych i nieusprawiedliwionych godzin w roku szkolnym </w:t>
      </w:r>
      <w:r w:rsidR="003C78EE" w:rsidRPr="00210CB6">
        <w:rPr>
          <w:rFonts w:asciiTheme="minorHAnsi" w:hAnsiTheme="minorHAnsi" w:cstheme="minorHAnsi"/>
          <w:sz w:val="22"/>
          <w:szCs w:val="22"/>
          <w:lang w:val="pl-PL"/>
        </w:rPr>
        <w:t>202</w:t>
      </w:r>
      <w:r w:rsidR="000230AC" w:rsidRPr="00210CB6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3C78EE" w:rsidRPr="00210CB6">
        <w:rPr>
          <w:rFonts w:asciiTheme="minorHAnsi" w:hAnsiTheme="minorHAnsi" w:cstheme="minorHAnsi"/>
          <w:sz w:val="22"/>
          <w:szCs w:val="22"/>
          <w:lang w:val="pl-PL"/>
        </w:rPr>
        <w:t>/202</w:t>
      </w:r>
      <w:r w:rsidR="000230AC" w:rsidRPr="00210CB6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6B4EE0" w:rsidRPr="00210CB6" w:rsidRDefault="006B4EE0" w:rsidP="00830DD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Miejsca będą przyznawane od najwyższej ilości punktów do najniższej, aż do wyczerpania miejsc.</w:t>
      </w:r>
    </w:p>
    <w:p w:rsidR="006B4EE0" w:rsidRPr="00210CB6" w:rsidRDefault="006B4EE0" w:rsidP="00830DD1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Kryteria specjalne, nie mające zastosowania do wszystkich kursów zostaną umieszczone w</w:t>
      </w:r>
      <w:r w:rsidR="005E4AD1" w:rsidRPr="00210CB6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wykazie form wsparcia – kursy (załącznik 2a).</w:t>
      </w:r>
    </w:p>
    <w:p w:rsidR="006B4EE0" w:rsidRPr="00210CB6" w:rsidRDefault="00BE72D8" w:rsidP="00830DD1">
      <w:pPr>
        <w:numPr>
          <w:ilvl w:val="0"/>
          <w:numId w:val="5"/>
        </w:numPr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Kursy kierowane są do osób posiadających podstawy teoretyczne.</w:t>
      </w:r>
      <w:r w:rsidR="006B4EE0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Przyjmuje się, że podstawy teoretyczne posiadają  kształcący się w zawodach uczniowie/uczennice, dla których uczestnictwo w kursie będzie skutkowało wzrostem poziomu</w:t>
      </w:r>
      <w:r w:rsidR="00276257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kompetencji lub nabyciem dodatkowych</w:t>
      </w:r>
      <w:r w:rsidR="006B4EE0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kwalifikacji w ramach danego zawodu lub zrobieniem specjalizacji. </w:t>
      </w:r>
    </w:p>
    <w:p w:rsidR="006B4EE0" w:rsidRPr="00210CB6" w:rsidRDefault="006B4EE0" w:rsidP="00830DD1">
      <w:pPr>
        <w:numPr>
          <w:ilvl w:val="0"/>
          <w:numId w:val="5"/>
        </w:numPr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W załączniku nr 2a Wykaz form wsparcia-kursy Realizator wskazuje, które zawody będą miały pierwszeństwo przy naborze na konkretne kursy.</w:t>
      </w:r>
    </w:p>
    <w:p w:rsidR="006B4EE0" w:rsidRPr="00210CB6" w:rsidRDefault="006B4EE0" w:rsidP="00830DD1">
      <w:pPr>
        <w:numPr>
          <w:ilvl w:val="0"/>
          <w:numId w:val="5"/>
        </w:numPr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W przypadku</w:t>
      </w:r>
      <w:r w:rsidR="00643833" w:rsidRPr="00210CB6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gdy ilość chętnych przekracza ilość miejsc przewidzianych na kurs decyduje w</w:t>
      </w:r>
      <w:r w:rsidR="005E4AD1" w:rsidRPr="00210CB6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kolejności:</w:t>
      </w:r>
    </w:p>
    <w:p w:rsidR="006B4EE0" w:rsidRPr="00210CB6" w:rsidRDefault="006B4EE0" w:rsidP="00830DD1">
      <w:pPr>
        <w:numPr>
          <w:ilvl w:val="0"/>
          <w:numId w:val="9"/>
        </w:numPr>
        <w:ind w:left="113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ilość otrzymanych punktów</w:t>
      </w:r>
    </w:p>
    <w:p w:rsidR="006B4EE0" w:rsidRPr="00210CB6" w:rsidRDefault="006B4EE0" w:rsidP="00830DD1">
      <w:pPr>
        <w:numPr>
          <w:ilvl w:val="0"/>
          <w:numId w:val="9"/>
        </w:numPr>
        <w:ind w:left="113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w przypadku tej samej liczby punktów otrzymanych przez uczniów, porównywane będą kryteria szczegółowe w następującej kolejności: średnia oc</w:t>
      </w:r>
      <w:r w:rsidR="00643833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en uzyskana w roku szkolnym </w:t>
      </w:r>
      <w:r w:rsidR="00064C7B" w:rsidRPr="00210CB6">
        <w:rPr>
          <w:rFonts w:asciiTheme="minorHAnsi" w:hAnsiTheme="minorHAnsi" w:cstheme="minorHAnsi"/>
          <w:sz w:val="22"/>
          <w:szCs w:val="22"/>
          <w:lang w:val="pl-PL"/>
        </w:rPr>
        <w:t>202</w:t>
      </w:r>
      <w:r w:rsidR="000230AC" w:rsidRPr="00210CB6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064C7B" w:rsidRPr="00210CB6">
        <w:rPr>
          <w:rFonts w:asciiTheme="minorHAnsi" w:hAnsiTheme="minorHAnsi" w:cstheme="minorHAnsi"/>
          <w:sz w:val="22"/>
          <w:szCs w:val="22"/>
          <w:lang w:val="pl-PL"/>
        </w:rPr>
        <w:t>/202</w:t>
      </w:r>
      <w:r w:rsidR="000230AC" w:rsidRPr="00210CB6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BE72D8" w:rsidRPr="00210CB6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liczba nieusprawiedliwionych nieobecności</w:t>
      </w:r>
      <w:r w:rsidR="00647387" w:rsidRPr="00210CB6">
        <w:rPr>
          <w:rFonts w:asciiTheme="minorHAnsi" w:hAnsiTheme="minorHAnsi" w:cstheme="minorHAnsi"/>
          <w:sz w:val="22"/>
          <w:szCs w:val="22"/>
          <w:lang w:val="pl-PL"/>
        </w:rPr>
        <w:t>.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Jeżeli w dalszym ciągu nie możliwe będzie wyłonienie osoby, decyzja zostanie podjęta na podstawie opinii dyrektora/dyrektorów szkół do których uczęszczają te osoby.</w:t>
      </w:r>
    </w:p>
    <w:p w:rsidR="006B4EE0" w:rsidRPr="00210CB6" w:rsidRDefault="006B4EE0" w:rsidP="00830DD1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>W przypadku nie wypełnienia wszystkich wymaganych pól w formularzu rekrutacyjnym, uczeń/uczennica nie bierze udziału w rekrutacji.</w:t>
      </w:r>
    </w:p>
    <w:p w:rsidR="006B4EE0" w:rsidRPr="00210CB6" w:rsidRDefault="006B4EE0" w:rsidP="00830DD1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Osoby zakwalifikowane do udziału w projekcie uczestniczą w zajęciach o których mowa w § 3 ust. 1 regulaminu nieodpłatnie</w:t>
      </w:r>
      <w:r w:rsidR="00C24DB0" w:rsidRPr="00210CB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C24DB0" w:rsidRPr="00210CB6" w:rsidRDefault="00C24DB0" w:rsidP="00830DD1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Jedynym kosztem, który może ponieść uczestnik kursu jest koszt </w:t>
      </w:r>
      <w:r w:rsidRPr="00210CB6">
        <w:rPr>
          <w:rFonts w:asciiTheme="minorHAnsi" w:hAnsiTheme="minorHAnsi" w:cstheme="minorHAnsi"/>
          <w:sz w:val="22"/>
          <w:szCs w:val="22"/>
        </w:rPr>
        <w:t xml:space="preserve">uzyskania zaświadczenia </w:t>
      </w:r>
      <w:r w:rsidRPr="00210CB6">
        <w:rPr>
          <w:rStyle w:val="hgkelc"/>
          <w:rFonts w:asciiTheme="minorHAnsi" w:hAnsiTheme="minorHAnsi" w:cstheme="minorHAnsi"/>
          <w:bCs/>
          <w:sz w:val="22"/>
          <w:szCs w:val="22"/>
        </w:rPr>
        <w:t>lekarskiego o braku przeciwwskazań zdrowotnych do udziału w niektórych kursach.</w:t>
      </w:r>
    </w:p>
    <w:p w:rsidR="006B4EE0" w:rsidRPr="00210CB6" w:rsidRDefault="006B4EE0" w:rsidP="00830DD1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Rekrutacja prowadzona będzie w si</w:t>
      </w:r>
      <w:r w:rsidR="00643833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edzibie realizatora w okresie </w:t>
      </w:r>
      <w:r w:rsidR="00A142B3" w:rsidRPr="00210CB6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0230AC" w:rsidRPr="00210CB6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643833" w:rsidRPr="00210CB6">
        <w:rPr>
          <w:rFonts w:asciiTheme="minorHAnsi" w:hAnsiTheme="minorHAnsi" w:cstheme="minorHAnsi"/>
          <w:sz w:val="22"/>
          <w:szCs w:val="22"/>
          <w:lang w:val="pl-PL"/>
        </w:rPr>
        <w:t>.0</w:t>
      </w:r>
      <w:r w:rsidR="00F41ED5" w:rsidRPr="00210CB6">
        <w:rPr>
          <w:rFonts w:asciiTheme="minorHAnsi" w:hAnsiTheme="minorHAnsi" w:cstheme="minorHAnsi"/>
          <w:sz w:val="22"/>
          <w:szCs w:val="22"/>
          <w:lang w:val="pl-PL"/>
        </w:rPr>
        <w:t>9</w:t>
      </w:r>
      <w:r w:rsidR="00BE72D8" w:rsidRPr="00210CB6">
        <w:rPr>
          <w:rFonts w:asciiTheme="minorHAnsi" w:hAnsiTheme="minorHAnsi" w:cstheme="minorHAnsi"/>
          <w:sz w:val="22"/>
          <w:szCs w:val="22"/>
          <w:lang w:val="pl-PL"/>
        </w:rPr>
        <w:t>.202</w:t>
      </w:r>
      <w:r w:rsidR="000230AC" w:rsidRPr="00210CB6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r. –</w:t>
      </w:r>
      <w:r w:rsidR="00A142B3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0230AC" w:rsidRPr="00210CB6">
        <w:rPr>
          <w:rFonts w:asciiTheme="minorHAnsi" w:hAnsiTheme="minorHAnsi" w:cstheme="minorHAnsi"/>
          <w:sz w:val="22"/>
          <w:szCs w:val="22"/>
          <w:lang w:val="pl-PL"/>
        </w:rPr>
        <w:t>17</w:t>
      </w:r>
      <w:r w:rsidR="00643833" w:rsidRPr="00210CB6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F41ED5" w:rsidRPr="00210CB6">
        <w:rPr>
          <w:rFonts w:asciiTheme="minorHAnsi" w:hAnsiTheme="minorHAnsi" w:cstheme="minorHAnsi"/>
          <w:sz w:val="22"/>
          <w:szCs w:val="22"/>
          <w:lang w:val="pl-PL"/>
        </w:rPr>
        <w:t>09</w:t>
      </w:r>
      <w:r w:rsidR="00BE72D8" w:rsidRPr="00210CB6">
        <w:rPr>
          <w:rFonts w:asciiTheme="minorHAnsi" w:hAnsiTheme="minorHAnsi" w:cstheme="minorHAnsi"/>
          <w:sz w:val="22"/>
          <w:szCs w:val="22"/>
          <w:lang w:val="pl-PL"/>
        </w:rPr>
        <w:t>.202</w:t>
      </w:r>
      <w:r w:rsidR="000230AC" w:rsidRPr="00210CB6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r.</w:t>
      </w:r>
    </w:p>
    <w:p w:rsidR="006B4EE0" w:rsidRPr="00210CB6" w:rsidRDefault="006B4EE0" w:rsidP="00830DD1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Dopuszcza się możliwość rekrutowania Beneficjentów Ostatecznych (uczestników/ uczestniczek projektu) w trakcie roku szkolnego w celu uzupełnienia wolnych miejsc na kursy, w trybie rekrutacji uproszczonej. Procedura rekrutacji uproszczonej opisana jest w załączniku nr 4. </w:t>
      </w:r>
    </w:p>
    <w:p w:rsidR="006B4EE0" w:rsidRPr="00210CB6" w:rsidRDefault="006B4EE0" w:rsidP="00830DD1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Informacje o terminie rekrutacji dostępne są na tablicy ogłoszeń w szkołach objętych projektem, stronie internetowej projektu w powi</w:t>
      </w:r>
      <w:r w:rsidR="00DF2C08" w:rsidRPr="00210CB6">
        <w:rPr>
          <w:rFonts w:asciiTheme="minorHAnsi" w:hAnsiTheme="minorHAnsi" w:cstheme="minorHAnsi"/>
          <w:sz w:val="22"/>
          <w:szCs w:val="22"/>
          <w:lang w:val="pl-PL"/>
        </w:rPr>
        <w:t>ecie olkuskim (www.sp.olkusz.pl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) bądź przekazywane są w</w:t>
      </w:r>
      <w:r w:rsidR="005E4AD1" w:rsidRPr="00210CB6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formie ustnej przez dyrektora szkoły. </w:t>
      </w:r>
    </w:p>
    <w:p w:rsidR="006B4EE0" w:rsidRPr="00210CB6" w:rsidRDefault="006B4EE0" w:rsidP="00830DD1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O zakwalifikowaniu uczniów na kursy decyduje Komisja Rekrutacyjna.</w:t>
      </w:r>
    </w:p>
    <w:p w:rsidR="006B4EE0" w:rsidRPr="00210CB6" w:rsidRDefault="006B4EE0" w:rsidP="00830DD1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Członkowie Komisji Rekrutacyjnej mogą w kwestiach spornych zasięgać opinii pedagoga/psychologa szkolnego, dyrektora szkoły lub lidera szkolnego. Ostateczna decyzja należy do Komisji Rekrutacyjnej.</w:t>
      </w:r>
    </w:p>
    <w:p w:rsidR="006B4EE0" w:rsidRPr="00210CB6" w:rsidRDefault="006B4EE0" w:rsidP="00830DD1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W wyniku decyzji Komisji Rekrutacyjnej powstaje lista rankingowa obejmująca: imię i nazwisko uczniów, których zgłoszenia zostały poddane ocenie z podziałem na uczniów zakwalifikowanych oraz niezakwalifikowanych do danej formy wsparcia.</w:t>
      </w:r>
    </w:p>
    <w:p w:rsidR="006B4EE0" w:rsidRPr="00210CB6" w:rsidRDefault="006B4EE0" w:rsidP="00830DD1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Uczniowie/uczennice, którzy nie zostali zakwalifikowani na kurs z powodu braku miejsc, zostaną umieszczeni na liście rezerwowej.</w:t>
      </w:r>
    </w:p>
    <w:p w:rsidR="006B4EE0" w:rsidRPr="00210CB6" w:rsidRDefault="006B4EE0" w:rsidP="00830DD1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Osoby wpisane na listę rezerwową mogą zostać wybrane do udziału w projekcie w przypadku zwolnienia miejsca na skutek rezygnacji </w:t>
      </w:r>
      <w:r w:rsidR="00C95AA3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zakwalifikowanego uczestnika 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lub skreślenia z listy w wyniku nie spełnienia obowiązków uczestnika opisanych w §5 ust.5 oraz 6</w:t>
      </w:r>
      <w:r w:rsidR="00427A59" w:rsidRPr="00210CB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6B4EE0" w:rsidRPr="00210CB6" w:rsidRDefault="006B4EE0" w:rsidP="00830DD1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O zwiększeniu liczby uczestników projektu decyduje koordynator projektu po konsultacji z dyrektorem szkoły,  pod warunkiem, że nie wpłynie ona na zmianę budżetu i jakości przeprowadzanych form wsparcia.</w:t>
      </w:r>
    </w:p>
    <w:p w:rsidR="006B4EE0" w:rsidRPr="00210CB6" w:rsidRDefault="006B4EE0" w:rsidP="00830DD1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Lista uczniów/uczennic zakwalifikowanych na poszczególne kursy zostanie umieszczona na tablicy ogłoszeń w szkole</w:t>
      </w:r>
      <w:r w:rsidR="00643833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nie później niż do </w:t>
      </w:r>
      <w:r w:rsidR="000A1DDC" w:rsidRPr="00210CB6">
        <w:rPr>
          <w:rFonts w:asciiTheme="minorHAnsi" w:hAnsiTheme="minorHAnsi" w:cstheme="minorHAnsi"/>
          <w:sz w:val="22"/>
          <w:szCs w:val="22"/>
          <w:lang w:val="pl-PL"/>
        </w:rPr>
        <w:t>30</w:t>
      </w:r>
      <w:r w:rsidR="00643833" w:rsidRPr="00210CB6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0A1DDC" w:rsidRPr="00210CB6">
        <w:rPr>
          <w:rFonts w:asciiTheme="minorHAnsi" w:hAnsiTheme="minorHAnsi" w:cstheme="minorHAnsi"/>
          <w:sz w:val="22"/>
          <w:szCs w:val="22"/>
          <w:lang w:val="pl-PL"/>
        </w:rPr>
        <w:t>09</w:t>
      </w:r>
      <w:r w:rsidR="00643833" w:rsidRPr="00210CB6">
        <w:rPr>
          <w:rFonts w:asciiTheme="minorHAnsi" w:hAnsiTheme="minorHAnsi" w:cstheme="minorHAnsi"/>
          <w:sz w:val="22"/>
          <w:szCs w:val="22"/>
          <w:lang w:val="pl-PL"/>
        </w:rPr>
        <w:t>.20</w:t>
      </w:r>
      <w:r w:rsidR="008C7309" w:rsidRPr="00210CB6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0230AC" w:rsidRPr="00210CB6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r.</w:t>
      </w:r>
    </w:p>
    <w:p w:rsidR="006B4EE0" w:rsidRPr="00210CB6" w:rsidRDefault="006B4EE0" w:rsidP="00830DD1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Dopuszcza się organizację dodatkowej rekrutacji jeżeli lista rezerwowa zostanie wyczerpana</w:t>
      </w:r>
      <w:r w:rsidR="00E3572B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oraz rekrutacji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w</w:t>
      </w:r>
      <w:r w:rsidR="005E4AD1" w:rsidRPr="00210CB6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trybie rekrutacji uproszczonej (załącznik nr 4)</w:t>
      </w:r>
      <w:r w:rsidR="00E3572B" w:rsidRPr="00210CB6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877BE1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O sposobie przeprowadzenia rekrutacji decyduje koordynator projektu.</w:t>
      </w:r>
    </w:p>
    <w:p w:rsidR="00CF3B4E" w:rsidRPr="00210CB6" w:rsidRDefault="006B4EE0" w:rsidP="00830DD1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Informacja o wolnych miejscach zostanie przekazana do Liderów/Dyrektorów Szkół </w:t>
      </w:r>
      <w:r w:rsidR="00CF3B4E" w:rsidRPr="00210CB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6B4EE0" w:rsidRPr="00210CB6" w:rsidRDefault="006B4EE0" w:rsidP="00830DD1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Uczeń, który nie brał udziału w rekrutacji</w:t>
      </w:r>
      <w:r w:rsidR="00E81D4A" w:rsidRPr="00210CB6">
        <w:rPr>
          <w:rFonts w:asciiTheme="minorHAnsi" w:hAnsiTheme="minorHAnsi" w:cstheme="minorHAnsi"/>
          <w:sz w:val="22"/>
          <w:szCs w:val="22"/>
          <w:lang w:val="pl-PL"/>
        </w:rPr>
        <w:t>, bądź nie został zakwalifikowany na żaden kurs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może złożyć wniosek w każdej chwili z tym, że jego kandydatura zostanie w chwili przyjęcia wniosku umieszczona na końcu listy osób, które złożyły poprawne dokumenty w trakcie rekrutacji podstawowej</w:t>
      </w:r>
      <w:r w:rsidR="00E81D4A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oraz uzupełniającej (jeśli taka była prowadzona przed złożeniem zgłoszenia).</w:t>
      </w:r>
    </w:p>
    <w:p w:rsidR="00EC5001" w:rsidRPr="00210CB6" w:rsidRDefault="006B4EE0" w:rsidP="005F360A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Nadzór nad prawidłową rekrutacją sprawują Liderzy szkolni, a w przypadku ich braku  Dyrektorzy szkół.</w:t>
      </w:r>
    </w:p>
    <w:p w:rsidR="006B4EE0" w:rsidRPr="00210CB6" w:rsidRDefault="006B4EE0" w:rsidP="00830DD1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b/>
          <w:sz w:val="22"/>
          <w:szCs w:val="22"/>
          <w:lang w:val="pl-PL"/>
        </w:rPr>
        <w:t>§ 5</w:t>
      </w:r>
    </w:p>
    <w:p w:rsidR="006B4EE0" w:rsidRPr="00210CB6" w:rsidRDefault="006B4EE0" w:rsidP="00830DD1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b/>
          <w:sz w:val="22"/>
          <w:szCs w:val="22"/>
          <w:lang w:val="pl-PL"/>
        </w:rPr>
        <w:t>Prawa i obowiązki uczestników projektu</w:t>
      </w:r>
    </w:p>
    <w:p w:rsidR="006B4EE0" w:rsidRPr="00210CB6" w:rsidRDefault="006B4EE0" w:rsidP="00830DD1">
      <w:pPr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Prawa i obowiązki osób uczestniczących w projekcie reguluje regulamin.</w:t>
      </w:r>
    </w:p>
    <w:p w:rsidR="00F41ED5" w:rsidRPr="00210CB6" w:rsidRDefault="006B4EE0" w:rsidP="00830DD1">
      <w:pPr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Jeden uczeń/uczennica w czasie trwania projektu (o</w:t>
      </w:r>
      <w:r w:rsidR="001D1EF2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d </w:t>
      </w:r>
      <w:r w:rsidR="00C95AA3" w:rsidRPr="00210CB6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1D1EF2" w:rsidRPr="00210CB6">
        <w:rPr>
          <w:rFonts w:asciiTheme="minorHAnsi" w:hAnsiTheme="minorHAnsi" w:cstheme="minorHAnsi"/>
          <w:sz w:val="22"/>
          <w:szCs w:val="22"/>
          <w:lang w:val="pl-PL"/>
        </w:rPr>
        <w:t>1.0</w:t>
      </w:r>
      <w:r w:rsidR="00DF2C08" w:rsidRPr="00210CB6">
        <w:rPr>
          <w:rFonts w:asciiTheme="minorHAnsi" w:hAnsiTheme="minorHAnsi" w:cstheme="minorHAnsi"/>
          <w:sz w:val="22"/>
          <w:szCs w:val="22"/>
          <w:lang w:val="pl-PL"/>
        </w:rPr>
        <w:t>8</w:t>
      </w:r>
      <w:r w:rsidR="001D1EF2" w:rsidRPr="00210CB6">
        <w:rPr>
          <w:rFonts w:asciiTheme="minorHAnsi" w:hAnsiTheme="minorHAnsi" w:cstheme="minorHAnsi"/>
          <w:sz w:val="22"/>
          <w:szCs w:val="22"/>
          <w:lang w:val="pl-PL"/>
        </w:rPr>
        <w:t>.202</w:t>
      </w:r>
      <w:r w:rsidR="00DF2C08" w:rsidRPr="00210CB6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1D1EF2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r. do 30.0</w:t>
      </w:r>
      <w:r w:rsidR="00DF2C08" w:rsidRPr="00210CB6">
        <w:rPr>
          <w:rFonts w:asciiTheme="minorHAnsi" w:hAnsiTheme="minorHAnsi" w:cstheme="minorHAnsi"/>
          <w:sz w:val="22"/>
          <w:szCs w:val="22"/>
          <w:lang w:val="pl-PL"/>
        </w:rPr>
        <w:t>6</w:t>
      </w:r>
      <w:r w:rsidR="001D1EF2" w:rsidRPr="00210CB6">
        <w:rPr>
          <w:rFonts w:asciiTheme="minorHAnsi" w:hAnsiTheme="minorHAnsi" w:cstheme="minorHAnsi"/>
          <w:sz w:val="22"/>
          <w:szCs w:val="22"/>
          <w:lang w:val="pl-PL"/>
        </w:rPr>
        <w:t>.202</w:t>
      </w:r>
      <w:r w:rsidR="00DF2C08" w:rsidRPr="00210CB6">
        <w:rPr>
          <w:rFonts w:asciiTheme="minorHAnsi" w:hAnsiTheme="minorHAnsi" w:cstheme="minorHAnsi"/>
          <w:sz w:val="22"/>
          <w:szCs w:val="22"/>
          <w:lang w:val="pl-PL"/>
        </w:rPr>
        <w:t>9</w:t>
      </w:r>
      <w:r w:rsidR="00F41ED5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r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.) może brać udz</w:t>
      </w:r>
      <w:r w:rsidR="00F41ED5" w:rsidRPr="00210CB6">
        <w:rPr>
          <w:rFonts w:asciiTheme="minorHAnsi" w:hAnsiTheme="minorHAnsi" w:cstheme="minorHAnsi"/>
          <w:sz w:val="22"/>
          <w:szCs w:val="22"/>
          <w:lang w:val="pl-PL"/>
        </w:rPr>
        <w:t>iał w różnych formach wsparcia.</w:t>
      </w:r>
    </w:p>
    <w:p w:rsidR="006B4EE0" w:rsidRPr="00210CB6" w:rsidRDefault="006B4EE0" w:rsidP="00830DD1">
      <w:pPr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Dopuszcza się kilkukrotny udział jednego ucznia w danej formie wsparcia. </w:t>
      </w:r>
    </w:p>
    <w:p w:rsidR="006B4EE0" w:rsidRPr="00210CB6" w:rsidRDefault="006B4EE0" w:rsidP="00830DD1">
      <w:pPr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Osoby zakwalifikowane do udziału w formach wsparcia zobowiązane są do:</w:t>
      </w:r>
    </w:p>
    <w:p w:rsidR="006B4EE0" w:rsidRPr="00210CB6" w:rsidRDefault="006B4EE0" w:rsidP="00830DD1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regularnego uczestnictwa w formach wsparcia – udział w minimum </w:t>
      </w:r>
      <w:r w:rsidR="00E325BF" w:rsidRPr="00210CB6">
        <w:rPr>
          <w:rFonts w:asciiTheme="minorHAnsi" w:hAnsiTheme="minorHAnsi" w:cstheme="minorHAnsi"/>
          <w:sz w:val="22"/>
          <w:szCs w:val="22"/>
          <w:lang w:val="pl-PL"/>
        </w:rPr>
        <w:t>75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% zajęć (w ujęciu godzinowym) przewidzianych w ramach wybranej formy wsparcia, chyba że przepisy prawne mówią inaczej</w:t>
      </w:r>
      <w:r w:rsidR="005D49E2" w:rsidRPr="00210CB6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6B4EE0" w:rsidRPr="00210CB6" w:rsidRDefault="006B4EE0" w:rsidP="00830DD1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wypełnienia formularza „Zakres danych osobowych powierzonych do przetwarzania”</w:t>
      </w:r>
      <w:r w:rsidR="005D49E2" w:rsidRPr="00210CB6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6B4EE0" w:rsidRPr="00210CB6" w:rsidRDefault="006B4EE0" w:rsidP="00830DD1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lastRenderedPageBreak/>
        <w:t>podpisania „Deklaracji uczestnictwa w projekcie” w chwili  rozpoczęcia pierwszej formy wsparcia,</w:t>
      </w:r>
    </w:p>
    <w:p w:rsidR="00B405CB" w:rsidRPr="00210CB6" w:rsidRDefault="006B4EE0" w:rsidP="00B405CB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podpisania „Oświadczenia uczestnika projektu o wyrażeniu zgody na przetwarzanie danych osobowych” na w chwili rozpoczęcia pierwszej formy wsparcia.</w:t>
      </w:r>
    </w:p>
    <w:p w:rsidR="00320873" w:rsidRPr="00210CB6" w:rsidRDefault="00320873" w:rsidP="00B405CB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Podpisania oświadczenia</w:t>
      </w:r>
      <w:r w:rsidR="00B405CB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o nieuczestniczeniu </w:t>
      </w:r>
      <w:r w:rsidR="00B405CB" w:rsidRPr="00210CB6">
        <w:rPr>
          <w:rFonts w:asciiTheme="minorHAnsi" w:eastAsiaTheme="minorHAnsi" w:hAnsiTheme="minorHAnsi" w:cstheme="minorHAnsi"/>
          <w:color w:val="000000"/>
          <w:sz w:val="22"/>
          <w:szCs w:val="22"/>
          <w:lang w:val="pl-PL" w:eastAsia="en-US"/>
        </w:rPr>
        <w:t>w innym projekcie aktywizacji społeczno-zawodowej finansowanym ze środków Europejskiego Funduszu Społecznego Plus.</w:t>
      </w:r>
    </w:p>
    <w:p w:rsidR="006B4EE0" w:rsidRPr="00210CB6" w:rsidRDefault="006B4EE0" w:rsidP="00830DD1">
      <w:pPr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Niedopełnienie obowiązku zawartego w § 5 pkt. 4 równoznaczne jest z rezygnacją z udziału w danej formie wsparcia.</w:t>
      </w:r>
    </w:p>
    <w:p w:rsidR="006B4EE0" w:rsidRPr="00210CB6" w:rsidRDefault="006B4EE0" w:rsidP="00830DD1">
      <w:pPr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Nieusprawiedliwiona nieobecność na pierwszych zajęciach skutkuje wykreśleniem ucznia z listy uczestników projektu.</w:t>
      </w:r>
    </w:p>
    <w:p w:rsidR="00A73CB7" w:rsidRPr="00210CB6" w:rsidRDefault="006B4EE0" w:rsidP="005F360A">
      <w:pPr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Po zakończeniu udziału w danej formie wsparcia i spełnieniu kryterium frekwencji opisanego w</w:t>
      </w:r>
      <w:r w:rsidR="005E4AD1" w:rsidRPr="00210CB6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A73CB7" w:rsidRPr="00210CB6">
        <w:rPr>
          <w:rFonts w:asciiTheme="minorHAnsi" w:hAnsiTheme="minorHAnsi" w:cstheme="minorHAnsi"/>
          <w:sz w:val="22"/>
          <w:szCs w:val="22"/>
          <w:lang w:val="pl-PL"/>
        </w:rPr>
        <w:t>ust.4 pkt.</w:t>
      </w:r>
      <w:r w:rsidR="00C754EC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B405CB" w:rsidRPr="00210CB6">
        <w:rPr>
          <w:rFonts w:asciiTheme="minorHAnsi" w:hAnsiTheme="minorHAnsi" w:cstheme="minorHAnsi"/>
          <w:sz w:val="22"/>
          <w:szCs w:val="22"/>
          <w:lang w:val="pl-PL"/>
        </w:rPr>
        <w:t>a</w:t>
      </w:r>
      <w:r w:rsidR="00A73CB7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uczestnicy/uczestniczki projektu otrzymują zaświadczenie lub certyfikat ukończenia danej formy wsparcia.</w:t>
      </w:r>
    </w:p>
    <w:p w:rsidR="006B4EE0" w:rsidRPr="00210CB6" w:rsidRDefault="006B4EE0" w:rsidP="00830DD1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b/>
          <w:sz w:val="22"/>
          <w:szCs w:val="22"/>
          <w:lang w:val="pl-PL"/>
        </w:rPr>
        <w:t>§ 6</w:t>
      </w:r>
    </w:p>
    <w:p w:rsidR="006B4EE0" w:rsidRPr="00210CB6" w:rsidRDefault="006B4EE0" w:rsidP="00830DD1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b/>
          <w:sz w:val="22"/>
          <w:szCs w:val="22"/>
          <w:lang w:val="pl-PL"/>
        </w:rPr>
        <w:t>Skreślenia z listy uczestników i rezygnacja</w:t>
      </w:r>
    </w:p>
    <w:p w:rsidR="006B4EE0" w:rsidRPr="00210CB6" w:rsidRDefault="006B4EE0" w:rsidP="00830DD1">
      <w:pPr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Nieobecność nieusprawiedliwiona powyżej 2</w:t>
      </w:r>
      <w:r w:rsidR="006808AE" w:rsidRPr="00210CB6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% godzin, może być podstawą odmowy wydania zaświadczenia / certyfikatu uczestnictwa w danej formie wsparcia i usunięcia uczestnika z zajęć, a tym samym z projektu. Jedynym usprawiedliwieniem nieobecności ucznia/uczennicy na poszczególnych formach wsparcia jest choroba lub wypadek losowy.</w:t>
      </w:r>
    </w:p>
    <w:p w:rsidR="006B4EE0" w:rsidRPr="00210CB6" w:rsidRDefault="006B4EE0" w:rsidP="00830DD1">
      <w:pPr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Nieobecności usprawiedliwione nie mogą przekroczyć 50% godzin. W przeciwnym wypadku uczeń może zostać skreślony z listy uczestników projektu. Nieobecności na kursach można usprawiedliwić na pierwszym spotkaniu po powrocie na zajęcia.</w:t>
      </w:r>
    </w:p>
    <w:p w:rsidR="006B4EE0" w:rsidRPr="00210CB6" w:rsidRDefault="006B4EE0" w:rsidP="00830DD1">
      <w:pPr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Skreślenie ucznia z listy uczestników/uczestniczek  projektu może nastąpić również w przypadku</w:t>
      </w:r>
    </w:p>
    <w:p w:rsidR="006B4EE0" w:rsidRPr="00210CB6" w:rsidRDefault="006B4EE0" w:rsidP="00830DD1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samodzielnej rezygnacji ucznia/uczennicy</w:t>
      </w:r>
      <w:r w:rsidR="005D49E2" w:rsidRPr="00210CB6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6B4EE0" w:rsidRPr="00210CB6" w:rsidRDefault="006B4EE0" w:rsidP="00830DD1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skreślenia ucznia z listy uczniów/uczennic Szkoły</w:t>
      </w:r>
      <w:r w:rsidR="005D49E2" w:rsidRPr="00210CB6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6B4EE0" w:rsidRPr="00210CB6" w:rsidRDefault="006B4EE0" w:rsidP="00830DD1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naruszenia zasad uczestnictwa w zajęcia</w:t>
      </w:r>
      <w:r w:rsidR="00C95AA3" w:rsidRPr="00210CB6">
        <w:rPr>
          <w:rFonts w:asciiTheme="minorHAnsi" w:hAnsiTheme="minorHAnsi" w:cstheme="minorHAnsi"/>
          <w:sz w:val="22"/>
          <w:szCs w:val="22"/>
          <w:lang w:val="pl-PL"/>
        </w:rPr>
        <w:t>ch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bądź zasad bezpieczeństwa</w:t>
      </w:r>
      <w:r w:rsidR="005D49E2" w:rsidRPr="00210CB6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6B4EE0" w:rsidRPr="00210CB6" w:rsidRDefault="006B4EE0" w:rsidP="00830DD1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nieusprawiedliwionej nieobecności na pierwszych zajęciach</w:t>
      </w:r>
      <w:r w:rsidR="005D49E2" w:rsidRPr="00210CB6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6B4EE0" w:rsidRPr="00210CB6" w:rsidRDefault="006B4EE0" w:rsidP="00830DD1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przekroczenia ustalonych progów określonych w § 6 pkt 1 i 2</w:t>
      </w:r>
      <w:r w:rsidR="005D49E2" w:rsidRPr="00210CB6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6B4EE0" w:rsidRPr="00210CB6" w:rsidRDefault="006B4EE0" w:rsidP="00830DD1">
      <w:pPr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Samodzielna rezygnacja z udziału w projekcie powinna być wyrażona na piśmie</w:t>
      </w:r>
      <w:r w:rsidR="00C44D22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, w formie e-maila lub informacji </w:t>
      </w:r>
      <w:r w:rsidR="00BC5AFE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przekazanej </w:t>
      </w:r>
      <w:r w:rsidR="00C44D22" w:rsidRPr="00210CB6">
        <w:rPr>
          <w:rFonts w:asciiTheme="minorHAnsi" w:hAnsiTheme="minorHAnsi" w:cstheme="minorHAnsi"/>
          <w:sz w:val="22"/>
          <w:szCs w:val="22"/>
          <w:lang w:val="pl-PL"/>
        </w:rPr>
        <w:t>telefoniczn</w:t>
      </w:r>
      <w:r w:rsidR="00BC5AFE" w:rsidRPr="00210CB6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="00C44D22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lub osobi</w:t>
      </w:r>
      <w:r w:rsidR="00BC5AFE" w:rsidRPr="00210CB6">
        <w:rPr>
          <w:rFonts w:asciiTheme="minorHAnsi" w:hAnsiTheme="minorHAnsi" w:cstheme="minorHAnsi"/>
          <w:sz w:val="22"/>
          <w:szCs w:val="22"/>
          <w:lang w:val="pl-PL"/>
        </w:rPr>
        <w:t>ście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>. W przypadku braku rezygnacji, skreślenie z listy uczestników następuje zgodnie z § 6 pkt. 1</w:t>
      </w:r>
    </w:p>
    <w:p w:rsidR="006B4EE0" w:rsidRPr="00210CB6" w:rsidRDefault="006B4EE0" w:rsidP="00830DD1">
      <w:pPr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W przypadku rezygnacji lub skreślenia osoby z uczestnictwa w danej formie wsparcia </w:t>
      </w:r>
      <w:r w:rsidR="002F59E9" w:rsidRPr="00210CB6">
        <w:rPr>
          <w:rFonts w:asciiTheme="minorHAnsi" w:hAnsiTheme="minorHAnsi" w:cstheme="minorHAnsi"/>
          <w:sz w:val="22"/>
          <w:szCs w:val="22"/>
          <w:lang w:val="pl-PL"/>
        </w:rPr>
        <w:t>moż</w:t>
      </w:r>
      <w:r w:rsidR="009208C9" w:rsidRPr="00210CB6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ona </w:t>
      </w:r>
      <w:r w:rsidR="002F59E9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zostać 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wykluczona z udziału w innych formach wsparcia oraz </w:t>
      </w:r>
      <w:r w:rsidR="002F59E9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może 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nie </w:t>
      </w:r>
      <w:r w:rsidR="002F59E9" w:rsidRPr="00210CB6">
        <w:rPr>
          <w:rFonts w:asciiTheme="minorHAnsi" w:hAnsiTheme="minorHAnsi" w:cstheme="minorHAnsi"/>
          <w:sz w:val="22"/>
          <w:szCs w:val="22"/>
          <w:lang w:val="pl-PL"/>
        </w:rPr>
        <w:t>być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brana pod uwagę w kolejnych planowanych do realizacji formach wsparcia w ramach projektu.</w:t>
      </w:r>
    </w:p>
    <w:p w:rsidR="006B4EE0" w:rsidRPr="00210CB6" w:rsidRDefault="006B4EE0" w:rsidP="00830DD1">
      <w:pPr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Każde wykluczenie uczestnika z udziału w projekcie opisanego w § 6 pkt. </w:t>
      </w:r>
      <w:r w:rsidR="003828FC" w:rsidRPr="00210CB6">
        <w:rPr>
          <w:rFonts w:asciiTheme="minorHAnsi" w:hAnsiTheme="minorHAnsi" w:cstheme="minorHAnsi"/>
          <w:sz w:val="22"/>
          <w:szCs w:val="22"/>
          <w:lang w:val="pl-PL"/>
        </w:rPr>
        <w:t>3</w:t>
      </w: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rozpatrywane jest indywidualnie.</w:t>
      </w:r>
    </w:p>
    <w:p w:rsidR="006B4EE0" w:rsidRPr="00210CB6" w:rsidRDefault="006B4EE0" w:rsidP="00830DD1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b/>
          <w:sz w:val="22"/>
          <w:szCs w:val="22"/>
          <w:lang w:val="pl-PL"/>
        </w:rPr>
        <w:t>§ 7</w:t>
      </w:r>
    </w:p>
    <w:p w:rsidR="006B4EE0" w:rsidRPr="00210CB6" w:rsidRDefault="006B4EE0" w:rsidP="00830DD1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b/>
          <w:sz w:val="22"/>
          <w:szCs w:val="22"/>
          <w:lang w:val="pl-PL"/>
        </w:rPr>
        <w:t>Postanowienia końcowe</w:t>
      </w:r>
    </w:p>
    <w:p w:rsidR="006B4EE0" w:rsidRPr="00210CB6" w:rsidRDefault="006B4EE0" w:rsidP="00830DD1">
      <w:pPr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Regulamin wchodzi w życie z dniem </w:t>
      </w:r>
      <w:r w:rsidR="00D74B35" w:rsidRPr="00210CB6">
        <w:rPr>
          <w:rFonts w:asciiTheme="minorHAnsi" w:hAnsiTheme="minorHAnsi" w:cstheme="minorHAnsi"/>
          <w:sz w:val="22"/>
          <w:szCs w:val="22"/>
          <w:lang w:val="pl-PL"/>
        </w:rPr>
        <w:t>ogłoszenia.</w:t>
      </w:r>
    </w:p>
    <w:p w:rsidR="006B4EE0" w:rsidRPr="00210CB6" w:rsidRDefault="006B4EE0" w:rsidP="00830DD1">
      <w:pPr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Realizator projektu zastrzega sobie prawo do zmian w niniejszym regulaminie lub wprowadzenia dodatkowych postanowień.</w:t>
      </w:r>
    </w:p>
    <w:p w:rsidR="006B4EE0" w:rsidRPr="00210CB6" w:rsidRDefault="006B4EE0" w:rsidP="00830DD1">
      <w:pPr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W kwestiach nieuregulowanych niniejszym regulaminem ostateczne decyzje podejmuje Koordynator projektu w Powiecie Olkuskim</w:t>
      </w:r>
      <w:r w:rsidR="005D49E2" w:rsidRPr="00210CB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6B4EE0" w:rsidRPr="00210CB6" w:rsidRDefault="006B4EE0" w:rsidP="00830DD1">
      <w:pPr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Regulamin</w:t>
      </w:r>
      <w:r w:rsidR="00E867EA"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 obowiązuje w roku szkolnym </w:t>
      </w:r>
      <w:r w:rsidR="001D1EF2" w:rsidRPr="00210CB6">
        <w:rPr>
          <w:rFonts w:asciiTheme="minorHAnsi" w:hAnsiTheme="minorHAnsi" w:cstheme="minorHAnsi"/>
          <w:sz w:val="22"/>
          <w:szCs w:val="22"/>
          <w:lang w:val="pl-PL"/>
        </w:rPr>
        <w:t>202</w:t>
      </w:r>
      <w:r w:rsidR="000230AC" w:rsidRPr="00210CB6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1D1EF2" w:rsidRPr="00210CB6">
        <w:rPr>
          <w:rFonts w:asciiTheme="minorHAnsi" w:hAnsiTheme="minorHAnsi" w:cstheme="minorHAnsi"/>
          <w:sz w:val="22"/>
          <w:szCs w:val="22"/>
          <w:lang w:val="pl-PL"/>
        </w:rPr>
        <w:t>/</w:t>
      </w:r>
      <w:r w:rsidR="00691072" w:rsidRPr="00210CB6">
        <w:rPr>
          <w:rFonts w:asciiTheme="minorHAnsi" w:hAnsiTheme="minorHAnsi" w:cstheme="minorHAnsi"/>
          <w:sz w:val="22"/>
          <w:szCs w:val="22"/>
          <w:lang w:val="pl-PL"/>
        </w:rPr>
        <w:t>20</w:t>
      </w:r>
      <w:r w:rsidR="001D1EF2" w:rsidRPr="00210CB6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0230AC" w:rsidRPr="00210CB6">
        <w:rPr>
          <w:rFonts w:asciiTheme="minorHAnsi" w:hAnsiTheme="minorHAnsi" w:cstheme="minorHAnsi"/>
          <w:sz w:val="22"/>
          <w:szCs w:val="22"/>
          <w:lang w:val="pl-PL"/>
        </w:rPr>
        <w:t>6</w:t>
      </w:r>
      <w:r w:rsidR="005D49E2" w:rsidRPr="00210CB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B22784" w:rsidRPr="00210CB6" w:rsidRDefault="00B22784" w:rsidP="00830DD1">
      <w:pPr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Składając zgłoszenie rekrutacyjne uczeń wyraża zgodę na przetwarzanie danych osobowych w celach prowadzenia rekrutacji oraz udzielenia wsparcia. Podanie danych jest dobrowolne, aczkolwiek odmowa ich podania wiąże się z brakiem możliwości uczestniczenia w rekrutacji. </w:t>
      </w:r>
    </w:p>
    <w:p w:rsidR="00E566DA" w:rsidRPr="00210CB6" w:rsidRDefault="00E566DA" w:rsidP="006A5628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CA01DF" w:rsidRPr="00210CB6" w:rsidRDefault="00CA01DF" w:rsidP="006A5628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CA01DF" w:rsidRPr="00210CB6" w:rsidRDefault="00CA01DF" w:rsidP="006A5628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CA01DF" w:rsidRPr="00210CB6" w:rsidRDefault="00CA01DF" w:rsidP="006A5628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5E51CF" w:rsidRPr="00210CB6" w:rsidRDefault="005E51CF" w:rsidP="006A5628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>§ 8</w:t>
      </w:r>
    </w:p>
    <w:p w:rsidR="001733DD" w:rsidRPr="00210CB6" w:rsidRDefault="001733DD" w:rsidP="001733DD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b/>
          <w:bCs/>
          <w:sz w:val="22"/>
          <w:szCs w:val="22"/>
          <w:lang w:val="pl-PL"/>
        </w:rPr>
        <w:t>INFORMACJA O PRZETWARZANIU DANYCH OSOBOWYCH</w:t>
      </w:r>
    </w:p>
    <w:p w:rsidR="001733DD" w:rsidRPr="00210CB6" w:rsidRDefault="001733DD" w:rsidP="001733DD">
      <w:pPr>
        <w:suppressAutoHyphens w:val="0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  <w:r w:rsidRPr="00210CB6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>INFORMACJE OGÓLNE</w:t>
      </w:r>
    </w:p>
    <w:p w:rsidR="001733DD" w:rsidRPr="00210CB6" w:rsidRDefault="001733DD" w:rsidP="001733DD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 w:eastAsia="pl-PL"/>
        </w:rPr>
        <w:t>Od 25 maja 2018 r. stosowane jest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Dz. Urz. UE. L Nr 119, str. 1, w skrócie: RODO. RODO nakazuje, aby podmiot decydujący o tym, w jaki sposób i w jakim celu przetwarzane są dane osobowe, czyli tzw. administrator danych, przekazał Państwu informacje niezbędne do zapewnienia rzetelności i przejrzystości przetwarzania danych osobowych.</w:t>
      </w:r>
    </w:p>
    <w:p w:rsidR="001733DD" w:rsidRPr="00210CB6" w:rsidRDefault="001733DD" w:rsidP="001733DD">
      <w:pPr>
        <w:suppressAutoHyphens w:val="0"/>
        <w:outlineLvl w:val="2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</w:p>
    <w:p w:rsidR="001733DD" w:rsidRPr="00210CB6" w:rsidRDefault="001733DD" w:rsidP="001733DD">
      <w:pPr>
        <w:suppressAutoHyphens w:val="0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  <w:r w:rsidRPr="00210CB6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>ADMINISTRATOR DANYCH</w:t>
      </w:r>
    </w:p>
    <w:p w:rsidR="001733DD" w:rsidRPr="00210CB6" w:rsidRDefault="001733DD" w:rsidP="001733DD">
      <w:p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Administratorem danych osobowych jest Starosta Olkuski , z siedzibą przy ul. Mickiewicza 2, 32-300 Olkusz, tel.: 32 643 04 14, e-mail: </w:t>
      </w:r>
      <w:r w:rsidRPr="00210CB6">
        <w:rPr>
          <w:rFonts w:asciiTheme="minorHAnsi" w:hAnsiTheme="minorHAnsi" w:cstheme="minorHAnsi"/>
          <w:color w:val="0000FF"/>
          <w:sz w:val="22"/>
          <w:szCs w:val="22"/>
          <w:lang w:val="pl-PL" w:eastAsia="pl-PL"/>
        </w:rPr>
        <w:t>spolkusz@sp.olkusz.pl</w:t>
      </w:r>
      <w:r w:rsidRPr="00210CB6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, strona internetowa: </w:t>
      </w:r>
      <w:hyperlink r:id="rId8" w:history="1">
        <w:r w:rsidRPr="00210CB6">
          <w:rPr>
            <w:rFonts w:asciiTheme="minorHAnsi" w:hAnsiTheme="minorHAnsi" w:cstheme="minorHAnsi"/>
            <w:color w:val="0000FF"/>
            <w:sz w:val="22"/>
            <w:szCs w:val="22"/>
            <w:u w:val="single"/>
            <w:lang w:val="pl-PL" w:eastAsia="pl-PL"/>
          </w:rPr>
          <w:t>www.sp.olkusz.pl</w:t>
        </w:r>
      </w:hyperlink>
    </w:p>
    <w:p w:rsidR="001733DD" w:rsidRPr="00210CB6" w:rsidRDefault="001733DD" w:rsidP="001733DD">
      <w:pPr>
        <w:suppressAutoHyphens w:val="0"/>
        <w:jc w:val="center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210CB6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>DANE KONTAKTOWE INSPEKTORA OCHRONY DANYCH</w:t>
      </w:r>
    </w:p>
    <w:p w:rsidR="001733DD" w:rsidRPr="00210CB6" w:rsidRDefault="001733DD" w:rsidP="001733DD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We wszelkich sprawach związanych z przetwarzaniem danych osobowych przez Administratora Danych można uzyskać informację, kontaktując się z </w:t>
      </w:r>
      <w:r w:rsidRPr="00210CB6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 xml:space="preserve">Inspektorem Ochrony Danych </w:t>
      </w:r>
      <w:r w:rsidRPr="00210CB6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listownie, mailowo pod adresem: </w:t>
      </w:r>
      <w:hyperlink r:id="rId9" w:history="1">
        <w:r w:rsidRPr="00210CB6">
          <w:rPr>
            <w:rStyle w:val="Hipercze"/>
            <w:rFonts w:asciiTheme="minorHAnsi" w:hAnsiTheme="minorHAnsi" w:cstheme="minorHAnsi"/>
            <w:sz w:val="22"/>
            <w:szCs w:val="22"/>
            <w:lang w:val="pl-PL" w:eastAsia="pl-PL"/>
          </w:rPr>
          <w:t>iod@sp.olkusz.pl</w:t>
        </w:r>
      </w:hyperlink>
      <w:r w:rsidRPr="00210CB6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lub osobiście pod adresem siedziby Administratora Danych: ul. </w:t>
      </w:r>
      <w:r w:rsidRPr="00210CB6">
        <w:rPr>
          <w:rFonts w:asciiTheme="minorHAnsi" w:hAnsiTheme="minorHAnsi" w:cstheme="minorHAnsi"/>
          <w:sz w:val="22"/>
          <w:szCs w:val="22"/>
          <w:lang w:eastAsia="pl-PL"/>
        </w:rPr>
        <w:t>Mickiewicza 2, 32-300 Olkusz.</w:t>
      </w:r>
    </w:p>
    <w:p w:rsidR="001733DD" w:rsidRPr="00210CB6" w:rsidRDefault="001733DD" w:rsidP="001733DD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1733DD" w:rsidRPr="00210CB6" w:rsidRDefault="001733DD" w:rsidP="001733DD">
      <w:pPr>
        <w:suppressAutoHyphens w:val="0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  <w:r w:rsidRPr="00210CB6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>CEL I PODSTAWY PRAWNE DO PRZETWARZANIA DANYCH OSOBOWYCH</w:t>
      </w:r>
    </w:p>
    <w:p w:rsidR="001733DD" w:rsidRPr="00210CB6" w:rsidRDefault="001733DD" w:rsidP="001733DD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 w:eastAsia="pl-PL"/>
        </w:rPr>
        <w:t>Dane osobowe przetwarzane będą na podstawie art. 6 ust. 1 litera a, b,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czyli na podstawie udzielonej zgody w zakresie i celu określonym w treści zgody, przetwarzanie jest niezbędne do wykonania umowy, której stroną jest osoba, której dane dotyczą oraz wypełniania obowiązków prawnych ciążących na Starostwie Powiatowym w Olkuszu na podstawie powszechnie obowiązujących przepisów prawa.</w:t>
      </w:r>
    </w:p>
    <w:p w:rsidR="001733DD" w:rsidRPr="00210CB6" w:rsidRDefault="001733DD" w:rsidP="001733DD">
      <w:pPr>
        <w:suppressAutoHyphens w:val="0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10CB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OKRES PRZECHOWYWANIA DANYCH</w:t>
      </w:r>
    </w:p>
    <w:p w:rsidR="001733DD" w:rsidRPr="00210CB6" w:rsidRDefault="001733DD" w:rsidP="001733DD">
      <w:pPr>
        <w:pStyle w:val="Akapitzlist"/>
        <w:numPr>
          <w:ilvl w:val="0"/>
          <w:numId w:val="30"/>
        </w:numPr>
        <w:suppressAutoHyphens w:val="0"/>
        <w:ind w:left="284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 w:eastAsia="pl-PL"/>
        </w:rPr>
        <w:t>Dane osobowe będą przechowywane jedynie w okresie niezbędnym do spełnienia celu, dla którego zostały zebrane lub w okresie wskazanym przepisami prawa.</w:t>
      </w:r>
    </w:p>
    <w:p w:rsidR="001733DD" w:rsidRPr="00210CB6" w:rsidRDefault="001733DD" w:rsidP="001733DD">
      <w:pPr>
        <w:pStyle w:val="Akapitzlist"/>
        <w:numPr>
          <w:ilvl w:val="0"/>
          <w:numId w:val="30"/>
        </w:numPr>
        <w:suppressAutoHyphens w:val="0"/>
        <w:ind w:left="284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 w:eastAsia="pl-PL"/>
        </w:rPr>
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:rsidR="001733DD" w:rsidRPr="00210CB6" w:rsidRDefault="001733DD" w:rsidP="001733DD">
      <w:pPr>
        <w:pStyle w:val="Akapitzlist"/>
        <w:numPr>
          <w:ilvl w:val="0"/>
          <w:numId w:val="30"/>
        </w:numPr>
        <w:suppressAutoHyphens w:val="0"/>
        <w:ind w:left="284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 w:eastAsia="pl-PL"/>
        </w:rPr>
        <w:t>Do momentu wycofania zgody przez osobę, której dane dotyczą, jeśli dane są przetwarzane w oparciu o wyrażoną zgodę.</w:t>
      </w:r>
    </w:p>
    <w:p w:rsidR="001733DD" w:rsidRPr="00210CB6" w:rsidRDefault="001733DD" w:rsidP="001733DD">
      <w:pPr>
        <w:suppressAutoHyphens w:val="0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  <w:r w:rsidRPr="00210CB6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>ODBIORCY DANYCH</w:t>
      </w:r>
    </w:p>
    <w:p w:rsidR="001733DD" w:rsidRPr="00210CB6" w:rsidRDefault="001733DD" w:rsidP="001733DD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 w:eastAsia="pl-PL"/>
        </w:rPr>
        <w:t>W związku z przetwarzaniem danych w celach, o których mowa w pkt III odbiorcami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Administratorem przetwarzają dane osobowe na jego polecenie.</w:t>
      </w:r>
    </w:p>
    <w:p w:rsidR="001733DD" w:rsidRPr="00210CB6" w:rsidRDefault="001733DD" w:rsidP="001733DD">
      <w:pPr>
        <w:suppressAutoHyphens w:val="0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</w:p>
    <w:p w:rsidR="001733DD" w:rsidRPr="00210CB6" w:rsidRDefault="001733DD" w:rsidP="001733DD">
      <w:pPr>
        <w:suppressAutoHyphens w:val="0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  <w:r w:rsidRPr="00210CB6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>PRZEKAZYWANIE DANYCH OSOBOWYCH POZA OBSZAR EOG</w:t>
      </w:r>
    </w:p>
    <w:p w:rsidR="001733DD" w:rsidRPr="00210CB6" w:rsidRDefault="001733DD" w:rsidP="001733DD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 w:eastAsia="pl-PL"/>
        </w:rPr>
        <w:t>Administrator danych nie zamierza przekazywać Państwa danych poza obszar Europejskiego Obszaru Gospodarczego (tj. obszar obejmujący kraje Unii Europejskiej, Norwegię, Liechtenstein i Islandię).</w:t>
      </w:r>
    </w:p>
    <w:p w:rsidR="001733DD" w:rsidRPr="00210CB6" w:rsidRDefault="001733DD" w:rsidP="001733DD">
      <w:pPr>
        <w:suppressAutoHyphens w:val="0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</w:p>
    <w:p w:rsidR="001733DD" w:rsidRPr="00210CB6" w:rsidRDefault="001733DD" w:rsidP="001733DD">
      <w:pPr>
        <w:suppressAutoHyphens w:val="0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  <w:r w:rsidRPr="00210CB6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>PRAWA OSOBY, KTÓREJ DANE DOTYCZĄ</w:t>
      </w:r>
    </w:p>
    <w:p w:rsidR="001733DD" w:rsidRPr="00210CB6" w:rsidRDefault="001733DD" w:rsidP="001733DD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 w:eastAsia="pl-PL"/>
        </w:rPr>
        <w:lastRenderedPageBreak/>
        <w:t>Informujemy, że przysługują Państwu następujące prawa dotyczące danych osobowych:</w:t>
      </w:r>
    </w:p>
    <w:p w:rsidR="001733DD" w:rsidRPr="00210CB6" w:rsidRDefault="001733DD" w:rsidP="001733DD">
      <w:pPr>
        <w:pStyle w:val="Akapitzlist"/>
        <w:numPr>
          <w:ilvl w:val="1"/>
          <w:numId w:val="32"/>
        </w:numPr>
        <w:suppressAutoHyphens w:val="0"/>
        <w:ind w:left="284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 w:eastAsia="pl-PL"/>
        </w:rPr>
        <w:t>dostępu do danych osobowych, tj. uzyskania informacji, czy Administrator przetwarza Państwa dane, a jeśli tak, to w jakim zakresie,</w:t>
      </w:r>
    </w:p>
    <w:p w:rsidR="001733DD" w:rsidRPr="00210CB6" w:rsidRDefault="001733DD" w:rsidP="001733DD">
      <w:pPr>
        <w:pStyle w:val="Akapitzlist"/>
        <w:numPr>
          <w:ilvl w:val="1"/>
          <w:numId w:val="32"/>
        </w:numPr>
        <w:suppressAutoHyphens w:val="0"/>
        <w:ind w:left="284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 w:eastAsia="pl-PL"/>
        </w:rPr>
        <w:t>sprostowania danych osobowych, w przypadku, gdy Państwa zdaniem są one nieprawidłowe lub niekompletne,</w:t>
      </w:r>
    </w:p>
    <w:p w:rsidR="001733DD" w:rsidRPr="00210CB6" w:rsidRDefault="001733DD" w:rsidP="001733DD">
      <w:pPr>
        <w:pStyle w:val="Akapitzlist"/>
        <w:numPr>
          <w:ilvl w:val="1"/>
          <w:numId w:val="32"/>
        </w:numPr>
        <w:suppressAutoHyphens w:val="0"/>
        <w:ind w:left="284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 w:eastAsia="pl-PL"/>
        </w:rPr>
        <w:t>ograniczenia przetwarzania danych, tj. nakazania przechowywania danych dotychczas zebranych przez Administratora i wstrzymania dalszych operacji na danych,</w:t>
      </w:r>
    </w:p>
    <w:p w:rsidR="001733DD" w:rsidRPr="00210CB6" w:rsidRDefault="001733DD" w:rsidP="001733DD">
      <w:pPr>
        <w:pStyle w:val="Akapitzlist"/>
        <w:numPr>
          <w:ilvl w:val="1"/>
          <w:numId w:val="32"/>
        </w:numPr>
        <w:suppressAutoHyphens w:val="0"/>
        <w:ind w:left="284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 w:eastAsia="pl-PL"/>
        </w:rPr>
        <w:t>usunięcia danych, o ile inne przepisy prawa nie nakazują ich dalszego przetwarzania,</w:t>
      </w:r>
    </w:p>
    <w:p w:rsidR="001733DD" w:rsidRPr="00210CB6" w:rsidRDefault="001733DD" w:rsidP="001733DD">
      <w:pPr>
        <w:pStyle w:val="Akapitzlist"/>
        <w:numPr>
          <w:ilvl w:val="1"/>
          <w:numId w:val="32"/>
        </w:numPr>
        <w:suppressAutoHyphens w:val="0"/>
        <w:ind w:left="284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 w:eastAsia="pl-PL"/>
        </w:rPr>
        <w:t>przeniesienia danych osobowych, tj. przesłania danych innemu administratorowi danych lub przesłania ich do Państwa,</w:t>
      </w:r>
    </w:p>
    <w:p w:rsidR="001733DD" w:rsidRPr="00210CB6" w:rsidRDefault="001733DD" w:rsidP="001733DD">
      <w:pPr>
        <w:pStyle w:val="Akapitzlist"/>
        <w:numPr>
          <w:ilvl w:val="1"/>
          <w:numId w:val="32"/>
        </w:numPr>
        <w:suppressAutoHyphens w:val="0"/>
        <w:ind w:left="284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 w:eastAsia="pl-PL"/>
        </w:rPr>
        <w:t>prawo do cofnięcia zgody w dowolnym momencie, gdy przetwarzanie danych odbywa się, w oparciu o wyrażoną zgodę - z zastrzeżeniem, że wycofanie tej zgody nie wpływa na zgodność z prawem przetwarzania, którego dokonano na podstawie zgody przed jej cofnięciem,</w:t>
      </w:r>
    </w:p>
    <w:p w:rsidR="001733DD" w:rsidRPr="00210CB6" w:rsidRDefault="001733DD" w:rsidP="001733DD">
      <w:pPr>
        <w:pStyle w:val="Akapitzlist"/>
        <w:numPr>
          <w:ilvl w:val="1"/>
          <w:numId w:val="32"/>
        </w:numPr>
        <w:suppressAutoHyphens w:val="0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wniesienia skargi do organu nadzorczego – Prezesa Urzędu Ochrony Danych Osobowych w przypadku, gdy Państwa zdaniem przetwarzanie danych osobowych przez Administratora odbywa się z naruszeniem prawa pod adresem – ul. </w:t>
      </w:r>
      <w:r w:rsidRPr="00210CB6">
        <w:rPr>
          <w:rFonts w:asciiTheme="minorHAnsi" w:hAnsiTheme="minorHAnsi" w:cstheme="minorHAnsi"/>
          <w:sz w:val="22"/>
          <w:szCs w:val="22"/>
          <w:lang w:eastAsia="pl-PL"/>
        </w:rPr>
        <w:t>Stawki 2, 00-193 Warszawa.</w:t>
      </w:r>
    </w:p>
    <w:p w:rsidR="001733DD" w:rsidRPr="00210CB6" w:rsidRDefault="001733DD" w:rsidP="001733DD">
      <w:pPr>
        <w:suppressAutoHyphens w:val="0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1733DD" w:rsidRPr="00210CB6" w:rsidRDefault="001733DD" w:rsidP="001733DD">
      <w:pPr>
        <w:suppressAutoHyphens w:val="0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10CB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INFORMACJA O ZAUTOMATYZOWANYM PODEJMOWANIU DECYZJI</w:t>
      </w:r>
    </w:p>
    <w:p w:rsidR="001733DD" w:rsidRPr="00210CB6" w:rsidRDefault="001733DD" w:rsidP="001733D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0CB6">
        <w:rPr>
          <w:rFonts w:asciiTheme="minorHAnsi" w:hAnsiTheme="minorHAnsi" w:cstheme="minorHAnsi"/>
          <w:color w:val="auto"/>
          <w:sz w:val="22"/>
          <w:szCs w:val="22"/>
        </w:rPr>
        <w:t>Państwa dane nie będą przetwarzane w sposób zautomatyzowany w tym również profilowane, co oznacza, że żadne decyzje wywołujące wobec Państwa skutki prawne lub w podobny sposób na Państwa istotnie wpływające nie będą oparte wyłącznie na automatycznym przetwarzaniu danych osobowych i nie wiążą się z taką automatycznie podejmowaną decyzją.</w:t>
      </w:r>
    </w:p>
    <w:p w:rsidR="00040FD7" w:rsidRPr="00210CB6" w:rsidRDefault="00040FD7" w:rsidP="00830DD1">
      <w:pPr>
        <w:pStyle w:val="Tekstpodstawowy"/>
        <w:spacing w:after="0"/>
        <w:jc w:val="center"/>
        <w:rPr>
          <w:rFonts w:asciiTheme="minorHAnsi" w:hAnsiTheme="minorHAnsi" w:cstheme="minorHAnsi"/>
          <w:sz w:val="22"/>
          <w:szCs w:val="22"/>
        </w:rPr>
      </w:pPr>
    </w:p>
    <w:p w:rsidR="00040FD7" w:rsidRPr="00210CB6" w:rsidRDefault="00040FD7" w:rsidP="00830DD1">
      <w:pPr>
        <w:pStyle w:val="Tekstpodstawowy"/>
        <w:spacing w:after="0"/>
        <w:jc w:val="center"/>
        <w:rPr>
          <w:rFonts w:asciiTheme="minorHAnsi" w:hAnsiTheme="minorHAnsi" w:cstheme="minorHAnsi"/>
          <w:sz w:val="22"/>
          <w:szCs w:val="22"/>
        </w:rPr>
      </w:pPr>
    </w:p>
    <w:p w:rsidR="00040FD7" w:rsidRPr="00210CB6" w:rsidRDefault="00040FD7" w:rsidP="00830DD1">
      <w:pPr>
        <w:pStyle w:val="Tekstpodstawowy"/>
        <w:spacing w:after="0"/>
        <w:jc w:val="center"/>
        <w:rPr>
          <w:rFonts w:asciiTheme="minorHAnsi" w:hAnsiTheme="minorHAnsi" w:cstheme="minorHAnsi"/>
          <w:sz w:val="22"/>
          <w:szCs w:val="22"/>
        </w:rPr>
      </w:pPr>
    </w:p>
    <w:p w:rsidR="00040FD7" w:rsidRPr="00210CB6" w:rsidRDefault="00040FD7" w:rsidP="00040FD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Załączniki:</w:t>
      </w:r>
    </w:p>
    <w:p w:rsidR="00040FD7" w:rsidRPr="00210CB6" w:rsidRDefault="00040FD7" w:rsidP="00040FD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Załącznik nr 1 Formularz zgłoszeniowy</w:t>
      </w:r>
    </w:p>
    <w:p w:rsidR="00040FD7" w:rsidRPr="00210CB6" w:rsidRDefault="00040FD7" w:rsidP="00040FD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Załącznik nr 2 Wykaz form wsparcia –kursy</w:t>
      </w:r>
    </w:p>
    <w:p w:rsidR="00040FD7" w:rsidRPr="00210CB6" w:rsidRDefault="0059694A" w:rsidP="00040FD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 xml:space="preserve">Załącznik nr </w:t>
      </w:r>
      <w:r w:rsidR="00040FD7" w:rsidRPr="00210CB6">
        <w:rPr>
          <w:rFonts w:asciiTheme="minorHAnsi" w:hAnsiTheme="minorHAnsi" w:cstheme="minorHAnsi"/>
          <w:sz w:val="22"/>
          <w:szCs w:val="22"/>
          <w:lang w:val="pl-PL"/>
        </w:rPr>
        <w:t>3 Zakres danych osobowych, deklaracja i Oświadczeni</w:t>
      </w:r>
      <w:r w:rsidR="00E566DA" w:rsidRPr="00210CB6">
        <w:rPr>
          <w:rFonts w:asciiTheme="minorHAnsi" w:hAnsiTheme="minorHAnsi" w:cstheme="minorHAnsi"/>
          <w:sz w:val="22"/>
          <w:szCs w:val="22"/>
          <w:lang w:val="pl-PL"/>
        </w:rPr>
        <w:t>a</w:t>
      </w:r>
    </w:p>
    <w:p w:rsidR="00040FD7" w:rsidRPr="00210CB6" w:rsidRDefault="00040FD7" w:rsidP="00040FD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0CB6">
        <w:rPr>
          <w:rFonts w:asciiTheme="minorHAnsi" w:hAnsiTheme="minorHAnsi" w:cstheme="minorHAnsi"/>
          <w:sz w:val="22"/>
          <w:szCs w:val="22"/>
          <w:lang w:val="pl-PL"/>
        </w:rPr>
        <w:t>Załącznik nr 4 Procedura rekrutacji uproszczonej</w:t>
      </w:r>
    </w:p>
    <w:p w:rsidR="002F32B3" w:rsidRPr="00210CB6" w:rsidRDefault="002F32B3" w:rsidP="001733DD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sectPr w:rsidR="002F32B3" w:rsidRPr="00210CB6" w:rsidSect="001733DD">
      <w:headerReference w:type="default" r:id="rId10"/>
      <w:pgSz w:w="11906" w:h="16838"/>
      <w:pgMar w:top="101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D3E" w:rsidRDefault="00E44D3E" w:rsidP="00782908">
      <w:r>
        <w:separator/>
      </w:r>
    </w:p>
  </w:endnote>
  <w:endnote w:type="continuationSeparator" w:id="1">
    <w:p w:rsidR="00E44D3E" w:rsidRDefault="00E44D3E" w:rsidP="00782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D3E" w:rsidRDefault="00E44D3E" w:rsidP="00782908">
      <w:r>
        <w:separator/>
      </w:r>
    </w:p>
  </w:footnote>
  <w:footnote w:type="continuationSeparator" w:id="1">
    <w:p w:rsidR="00E44D3E" w:rsidRDefault="00E44D3E" w:rsidP="00782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113" w:rsidRDefault="00F51113" w:rsidP="00F51113">
    <w:pPr>
      <w:pStyle w:val="Nagwek"/>
    </w:pPr>
    <w:r>
      <w:rPr>
        <w:noProof/>
        <w:lang w:val="pl-PL" w:eastAsia="pl-PL"/>
      </w:rPr>
      <w:drawing>
        <wp:inline distT="0" distB="0" distL="0" distR="0">
          <wp:extent cx="5760720" cy="567690"/>
          <wp:effectExtent l="0" t="0" r="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1113" w:rsidRDefault="00F5111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3F3732"/>
    <w:multiLevelType w:val="hybridMultilevel"/>
    <w:tmpl w:val="EF7C014A"/>
    <w:lvl w:ilvl="0" w:tplc="B2D407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119C0"/>
    <w:multiLevelType w:val="hybridMultilevel"/>
    <w:tmpl w:val="BD4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C0C11"/>
    <w:multiLevelType w:val="hybridMultilevel"/>
    <w:tmpl w:val="1AE652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B2B46"/>
    <w:multiLevelType w:val="hybridMultilevel"/>
    <w:tmpl w:val="02EEA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41F6D"/>
    <w:multiLevelType w:val="hybridMultilevel"/>
    <w:tmpl w:val="E79CEE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6743F6"/>
    <w:multiLevelType w:val="hybridMultilevel"/>
    <w:tmpl w:val="0A7EE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75272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AD0D64"/>
    <w:multiLevelType w:val="hybridMultilevel"/>
    <w:tmpl w:val="C5FAB4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B6449"/>
    <w:multiLevelType w:val="hybridMultilevel"/>
    <w:tmpl w:val="38043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843F5"/>
    <w:multiLevelType w:val="hybridMultilevel"/>
    <w:tmpl w:val="0F0A2F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30869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A76361"/>
    <w:multiLevelType w:val="hybridMultilevel"/>
    <w:tmpl w:val="0A5A7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FBB711B"/>
    <w:multiLevelType w:val="hybridMultilevel"/>
    <w:tmpl w:val="FC026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C03F0F"/>
    <w:multiLevelType w:val="hybridMultilevel"/>
    <w:tmpl w:val="B6DA3A74"/>
    <w:lvl w:ilvl="0" w:tplc="4E8E0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743B3"/>
    <w:multiLevelType w:val="hybridMultilevel"/>
    <w:tmpl w:val="2B164CB4"/>
    <w:lvl w:ilvl="0" w:tplc="1400B7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80D30"/>
    <w:multiLevelType w:val="hybridMultilevel"/>
    <w:tmpl w:val="366C4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E9196E"/>
    <w:multiLevelType w:val="hybridMultilevel"/>
    <w:tmpl w:val="56F42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C01058"/>
    <w:multiLevelType w:val="hybridMultilevel"/>
    <w:tmpl w:val="4D4CCB9E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AE18C6"/>
    <w:multiLevelType w:val="hybridMultilevel"/>
    <w:tmpl w:val="2EAAA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161F40"/>
    <w:multiLevelType w:val="hybridMultilevel"/>
    <w:tmpl w:val="117E645C"/>
    <w:lvl w:ilvl="0" w:tplc="F24CCC5C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1">
    <w:nsid w:val="3DE7025B"/>
    <w:multiLevelType w:val="hybridMultilevel"/>
    <w:tmpl w:val="0D92F4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2F6AAE"/>
    <w:multiLevelType w:val="hybridMultilevel"/>
    <w:tmpl w:val="CB0AD78C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6D3634"/>
    <w:multiLevelType w:val="hybridMultilevel"/>
    <w:tmpl w:val="2D661A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4D19DF"/>
    <w:multiLevelType w:val="hybridMultilevel"/>
    <w:tmpl w:val="EF7C014A"/>
    <w:lvl w:ilvl="0" w:tplc="B2D407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F70A7B"/>
    <w:multiLevelType w:val="hybridMultilevel"/>
    <w:tmpl w:val="84E6EE42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6117C0"/>
    <w:multiLevelType w:val="hybridMultilevel"/>
    <w:tmpl w:val="4EEE5050"/>
    <w:lvl w:ilvl="0" w:tplc="5F9C50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8D17A0"/>
    <w:multiLevelType w:val="hybridMultilevel"/>
    <w:tmpl w:val="38267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7566FE6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201D12"/>
    <w:multiLevelType w:val="hybridMultilevel"/>
    <w:tmpl w:val="1AE652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B54DE5"/>
    <w:multiLevelType w:val="hybridMultilevel"/>
    <w:tmpl w:val="9D7AE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B206A1"/>
    <w:multiLevelType w:val="hybridMultilevel"/>
    <w:tmpl w:val="F398CF90"/>
    <w:lvl w:ilvl="0" w:tplc="190C5492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2E242D"/>
    <w:multiLevelType w:val="hybridMultilevel"/>
    <w:tmpl w:val="731A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44869"/>
    <w:multiLevelType w:val="hybridMultilevel"/>
    <w:tmpl w:val="6F347D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E691A"/>
    <w:multiLevelType w:val="hybridMultilevel"/>
    <w:tmpl w:val="CAA6DBE8"/>
    <w:lvl w:ilvl="0" w:tplc="3E605B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A0816"/>
    <w:multiLevelType w:val="hybridMultilevel"/>
    <w:tmpl w:val="92506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6460F0"/>
    <w:multiLevelType w:val="hybridMultilevel"/>
    <w:tmpl w:val="26FE5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6C2A0B"/>
    <w:multiLevelType w:val="hybridMultilevel"/>
    <w:tmpl w:val="D00AAC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4A7828"/>
    <w:multiLevelType w:val="hybridMultilevel"/>
    <w:tmpl w:val="EF7C014A"/>
    <w:lvl w:ilvl="0" w:tplc="B2D407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071F80"/>
    <w:multiLevelType w:val="hybridMultilevel"/>
    <w:tmpl w:val="32B6C8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23"/>
  </w:num>
  <w:num w:numId="3">
    <w:abstractNumId w:val="33"/>
  </w:num>
  <w:num w:numId="4">
    <w:abstractNumId w:val="10"/>
  </w:num>
  <w:num w:numId="5">
    <w:abstractNumId w:val="32"/>
  </w:num>
  <w:num w:numId="6">
    <w:abstractNumId w:val="7"/>
  </w:num>
  <w:num w:numId="7">
    <w:abstractNumId w:val="25"/>
  </w:num>
  <w:num w:numId="8">
    <w:abstractNumId w:val="18"/>
  </w:num>
  <w:num w:numId="9">
    <w:abstractNumId w:val="37"/>
  </w:num>
  <w:num w:numId="10">
    <w:abstractNumId w:val="4"/>
  </w:num>
  <w:num w:numId="11">
    <w:abstractNumId w:val="3"/>
  </w:num>
  <w:num w:numId="12">
    <w:abstractNumId w:val="17"/>
  </w:num>
  <w:num w:numId="13">
    <w:abstractNumId w:val="22"/>
  </w:num>
  <w:num w:numId="14">
    <w:abstractNumId w:val="16"/>
  </w:num>
  <w:num w:numId="15">
    <w:abstractNumId w:val="20"/>
  </w:num>
  <w:num w:numId="16">
    <w:abstractNumId w:val="3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9"/>
  </w:num>
  <w:num w:numId="20">
    <w:abstractNumId w:val="1"/>
  </w:num>
  <w:num w:numId="21">
    <w:abstractNumId w:val="3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6"/>
  </w:num>
  <w:num w:numId="25">
    <w:abstractNumId w:val="15"/>
  </w:num>
  <w:num w:numId="26">
    <w:abstractNumId w:val="11"/>
  </w:num>
  <w:num w:numId="27">
    <w:abstractNumId w:val="2"/>
  </w:num>
  <w:num w:numId="28">
    <w:abstractNumId w:val="24"/>
  </w:num>
  <w:num w:numId="29">
    <w:abstractNumId w:val="0"/>
  </w:num>
  <w:num w:numId="30">
    <w:abstractNumId w:val="21"/>
  </w:num>
  <w:num w:numId="31">
    <w:abstractNumId w:val="28"/>
  </w:num>
  <w:num w:numId="32">
    <w:abstractNumId w:val="8"/>
  </w:num>
  <w:num w:numId="33">
    <w:abstractNumId w:val="35"/>
  </w:num>
  <w:num w:numId="34">
    <w:abstractNumId w:val="6"/>
  </w:num>
  <w:num w:numId="35">
    <w:abstractNumId w:val="5"/>
  </w:num>
  <w:num w:numId="36">
    <w:abstractNumId w:val="38"/>
  </w:num>
  <w:num w:numId="37">
    <w:abstractNumId w:val="36"/>
  </w:num>
  <w:num w:numId="38">
    <w:abstractNumId w:val="34"/>
  </w:num>
  <w:num w:numId="39">
    <w:abstractNumId w:val="31"/>
  </w:num>
  <w:num w:numId="40">
    <w:abstractNumId w:val="14"/>
  </w:num>
  <w:num w:numId="41">
    <w:abstractNumId w:val="13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782908"/>
    <w:rsid w:val="000230AC"/>
    <w:rsid w:val="00025D97"/>
    <w:rsid w:val="0003367D"/>
    <w:rsid w:val="00040FD7"/>
    <w:rsid w:val="00051972"/>
    <w:rsid w:val="000522C8"/>
    <w:rsid w:val="00064C7B"/>
    <w:rsid w:val="000A1DDC"/>
    <w:rsid w:val="000D1CC8"/>
    <w:rsid w:val="00116D0D"/>
    <w:rsid w:val="00121458"/>
    <w:rsid w:val="001604DC"/>
    <w:rsid w:val="00160C03"/>
    <w:rsid w:val="001733DD"/>
    <w:rsid w:val="001A14F0"/>
    <w:rsid w:val="001A7B04"/>
    <w:rsid w:val="001B5BF7"/>
    <w:rsid w:val="001D1EF2"/>
    <w:rsid w:val="001D3DC1"/>
    <w:rsid w:val="001D68D9"/>
    <w:rsid w:val="001E204E"/>
    <w:rsid w:val="001F066E"/>
    <w:rsid w:val="001F0926"/>
    <w:rsid w:val="001F0E29"/>
    <w:rsid w:val="00205A49"/>
    <w:rsid w:val="00206953"/>
    <w:rsid w:val="00210CB6"/>
    <w:rsid w:val="0021303C"/>
    <w:rsid w:val="00213492"/>
    <w:rsid w:val="00227738"/>
    <w:rsid w:val="00237256"/>
    <w:rsid w:val="00242670"/>
    <w:rsid w:val="00251ED7"/>
    <w:rsid w:val="00276257"/>
    <w:rsid w:val="00280A79"/>
    <w:rsid w:val="002A00BB"/>
    <w:rsid w:val="002A6BCD"/>
    <w:rsid w:val="002D0933"/>
    <w:rsid w:val="002E1E1F"/>
    <w:rsid w:val="002F12DE"/>
    <w:rsid w:val="002F13D7"/>
    <w:rsid w:val="002F32B3"/>
    <w:rsid w:val="002F59E9"/>
    <w:rsid w:val="00314724"/>
    <w:rsid w:val="00317EBB"/>
    <w:rsid w:val="003206AB"/>
    <w:rsid w:val="003206B2"/>
    <w:rsid w:val="00320873"/>
    <w:rsid w:val="003227F6"/>
    <w:rsid w:val="003375C3"/>
    <w:rsid w:val="003468AC"/>
    <w:rsid w:val="00351EEA"/>
    <w:rsid w:val="00362891"/>
    <w:rsid w:val="003828FC"/>
    <w:rsid w:val="00387F4E"/>
    <w:rsid w:val="003A24A0"/>
    <w:rsid w:val="003A4BE8"/>
    <w:rsid w:val="003B3BDF"/>
    <w:rsid w:val="003B7091"/>
    <w:rsid w:val="003C2F5D"/>
    <w:rsid w:val="003C78EE"/>
    <w:rsid w:val="004102C5"/>
    <w:rsid w:val="0042164B"/>
    <w:rsid w:val="00427A59"/>
    <w:rsid w:val="004403C2"/>
    <w:rsid w:val="004760F0"/>
    <w:rsid w:val="00490E6F"/>
    <w:rsid w:val="00491166"/>
    <w:rsid w:val="004A3A12"/>
    <w:rsid w:val="004A60F1"/>
    <w:rsid w:val="00502C88"/>
    <w:rsid w:val="00510FB1"/>
    <w:rsid w:val="00517929"/>
    <w:rsid w:val="0052566B"/>
    <w:rsid w:val="0052599E"/>
    <w:rsid w:val="00540CF0"/>
    <w:rsid w:val="005504C0"/>
    <w:rsid w:val="00555ACB"/>
    <w:rsid w:val="005570C3"/>
    <w:rsid w:val="005909E1"/>
    <w:rsid w:val="00592A98"/>
    <w:rsid w:val="00593EE1"/>
    <w:rsid w:val="0059694A"/>
    <w:rsid w:val="005A08B1"/>
    <w:rsid w:val="005A14D3"/>
    <w:rsid w:val="005A6EAF"/>
    <w:rsid w:val="005B34DB"/>
    <w:rsid w:val="005B6AD7"/>
    <w:rsid w:val="005D49E2"/>
    <w:rsid w:val="005E4AD1"/>
    <w:rsid w:val="005E51CF"/>
    <w:rsid w:val="005F1D5A"/>
    <w:rsid w:val="005F360A"/>
    <w:rsid w:val="005F3A57"/>
    <w:rsid w:val="00612D2F"/>
    <w:rsid w:val="00620689"/>
    <w:rsid w:val="0062197D"/>
    <w:rsid w:val="00630C65"/>
    <w:rsid w:val="00643833"/>
    <w:rsid w:val="00647387"/>
    <w:rsid w:val="00647E9B"/>
    <w:rsid w:val="0067411F"/>
    <w:rsid w:val="006808AE"/>
    <w:rsid w:val="00691072"/>
    <w:rsid w:val="006941C4"/>
    <w:rsid w:val="006A5628"/>
    <w:rsid w:val="006B2F33"/>
    <w:rsid w:val="006B3BF9"/>
    <w:rsid w:val="006B4EE0"/>
    <w:rsid w:val="006B6061"/>
    <w:rsid w:val="006C453F"/>
    <w:rsid w:val="006F5187"/>
    <w:rsid w:val="007067E7"/>
    <w:rsid w:val="00707631"/>
    <w:rsid w:val="007214B4"/>
    <w:rsid w:val="0074395B"/>
    <w:rsid w:val="0074708E"/>
    <w:rsid w:val="00763859"/>
    <w:rsid w:val="00776A0B"/>
    <w:rsid w:val="00782908"/>
    <w:rsid w:val="00791333"/>
    <w:rsid w:val="00795022"/>
    <w:rsid w:val="007A1470"/>
    <w:rsid w:val="007C7027"/>
    <w:rsid w:val="007C7E24"/>
    <w:rsid w:val="007D04A3"/>
    <w:rsid w:val="007E2A1E"/>
    <w:rsid w:val="007E4AE4"/>
    <w:rsid w:val="007F1B25"/>
    <w:rsid w:val="007F639D"/>
    <w:rsid w:val="00800DA4"/>
    <w:rsid w:val="00810DD0"/>
    <w:rsid w:val="0081214F"/>
    <w:rsid w:val="00830DD1"/>
    <w:rsid w:val="00846D74"/>
    <w:rsid w:val="00874BC6"/>
    <w:rsid w:val="00877BE1"/>
    <w:rsid w:val="008940DD"/>
    <w:rsid w:val="00896A24"/>
    <w:rsid w:val="008A3CAD"/>
    <w:rsid w:val="008B3FB5"/>
    <w:rsid w:val="008B6385"/>
    <w:rsid w:val="008C7309"/>
    <w:rsid w:val="008D04C3"/>
    <w:rsid w:val="008E752B"/>
    <w:rsid w:val="00912EBE"/>
    <w:rsid w:val="0091643F"/>
    <w:rsid w:val="009208C9"/>
    <w:rsid w:val="00934247"/>
    <w:rsid w:val="00942104"/>
    <w:rsid w:val="009909C0"/>
    <w:rsid w:val="009D757E"/>
    <w:rsid w:val="009F163C"/>
    <w:rsid w:val="009F76D2"/>
    <w:rsid w:val="00A11845"/>
    <w:rsid w:val="00A142B3"/>
    <w:rsid w:val="00A425F9"/>
    <w:rsid w:val="00A56F6B"/>
    <w:rsid w:val="00A6041B"/>
    <w:rsid w:val="00A73CB7"/>
    <w:rsid w:val="00A84023"/>
    <w:rsid w:val="00AA5698"/>
    <w:rsid w:val="00AA776C"/>
    <w:rsid w:val="00AB3C0C"/>
    <w:rsid w:val="00AE3C53"/>
    <w:rsid w:val="00B00030"/>
    <w:rsid w:val="00B03A42"/>
    <w:rsid w:val="00B22784"/>
    <w:rsid w:val="00B275D4"/>
    <w:rsid w:val="00B405CB"/>
    <w:rsid w:val="00B4112A"/>
    <w:rsid w:val="00B650D5"/>
    <w:rsid w:val="00B65226"/>
    <w:rsid w:val="00B74163"/>
    <w:rsid w:val="00BA681A"/>
    <w:rsid w:val="00BC5AFE"/>
    <w:rsid w:val="00BE72D8"/>
    <w:rsid w:val="00C24DB0"/>
    <w:rsid w:val="00C27A46"/>
    <w:rsid w:val="00C43E77"/>
    <w:rsid w:val="00C44D22"/>
    <w:rsid w:val="00C45163"/>
    <w:rsid w:val="00C51BD6"/>
    <w:rsid w:val="00C53586"/>
    <w:rsid w:val="00C63F3F"/>
    <w:rsid w:val="00C754EC"/>
    <w:rsid w:val="00C75AB9"/>
    <w:rsid w:val="00C954DE"/>
    <w:rsid w:val="00C95AA3"/>
    <w:rsid w:val="00CA01DF"/>
    <w:rsid w:val="00CC66D6"/>
    <w:rsid w:val="00CD6399"/>
    <w:rsid w:val="00CE0852"/>
    <w:rsid w:val="00CF3B4E"/>
    <w:rsid w:val="00CF5D4F"/>
    <w:rsid w:val="00D00E71"/>
    <w:rsid w:val="00D41AC1"/>
    <w:rsid w:val="00D43B75"/>
    <w:rsid w:val="00D51436"/>
    <w:rsid w:val="00D73DA2"/>
    <w:rsid w:val="00D74B35"/>
    <w:rsid w:val="00DA1BA7"/>
    <w:rsid w:val="00DC6E35"/>
    <w:rsid w:val="00DD41DD"/>
    <w:rsid w:val="00DE1490"/>
    <w:rsid w:val="00DE78D1"/>
    <w:rsid w:val="00DF2C08"/>
    <w:rsid w:val="00E325BF"/>
    <w:rsid w:val="00E3572B"/>
    <w:rsid w:val="00E367A1"/>
    <w:rsid w:val="00E44D3E"/>
    <w:rsid w:val="00E5288B"/>
    <w:rsid w:val="00E566DA"/>
    <w:rsid w:val="00E76BB5"/>
    <w:rsid w:val="00E81D4A"/>
    <w:rsid w:val="00E867EA"/>
    <w:rsid w:val="00EB1189"/>
    <w:rsid w:val="00EB764C"/>
    <w:rsid w:val="00EC5001"/>
    <w:rsid w:val="00EF5A3A"/>
    <w:rsid w:val="00F14D85"/>
    <w:rsid w:val="00F25F77"/>
    <w:rsid w:val="00F27CD4"/>
    <w:rsid w:val="00F41ED5"/>
    <w:rsid w:val="00F45D83"/>
    <w:rsid w:val="00F51113"/>
    <w:rsid w:val="00F5742B"/>
    <w:rsid w:val="00F82F6A"/>
    <w:rsid w:val="00F9295A"/>
    <w:rsid w:val="00F9715E"/>
    <w:rsid w:val="00FB6957"/>
    <w:rsid w:val="00FD25C4"/>
    <w:rsid w:val="00FD7642"/>
    <w:rsid w:val="00FE5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E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2908"/>
  </w:style>
  <w:style w:type="paragraph" w:styleId="Stopka">
    <w:name w:val="footer"/>
    <w:basedOn w:val="Normalny"/>
    <w:link w:val="Stopka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908"/>
  </w:style>
  <w:style w:type="paragraph" w:styleId="Tekstdymka">
    <w:name w:val="Balloon Text"/>
    <w:basedOn w:val="Normalny"/>
    <w:link w:val="TekstdymkaZnak"/>
    <w:uiPriority w:val="99"/>
    <w:semiHidden/>
    <w:unhideWhenUsed/>
    <w:rsid w:val="007829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9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2908"/>
  </w:style>
  <w:style w:type="character" w:styleId="Hipercze">
    <w:name w:val="Hyperlink"/>
    <w:uiPriority w:val="99"/>
    <w:rsid w:val="006B4EE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B4EE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2278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ormalnyWeb">
    <w:name w:val="Normal (Web)"/>
    <w:basedOn w:val="Normalny"/>
    <w:uiPriority w:val="99"/>
    <w:unhideWhenUsed/>
    <w:rsid w:val="005E51CF"/>
    <w:pPr>
      <w:suppressAutoHyphens w:val="0"/>
      <w:spacing w:before="100" w:beforeAutospacing="1" w:after="100" w:afterAutospacing="1"/>
    </w:pPr>
    <w:rPr>
      <w:lang w:val="pl-PL" w:eastAsia="pl-PL"/>
    </w:rPr>
  </w:style>
  <w:style w:type="paragraph" w:styleId="Tekstpodstawowy">
    <w:name w:val="Body Text"/>
    <w:basedOn w:val="Normalny"/>
    <w:link w:val="TekstpodstawowyZnak"/>
    <w:rsid w:val="002F32B3"/>
    <w:pPr>
      <w:spacing w:after="120"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2F32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2F32B3"/>
    <w:pPr>
      <w:suppressLineNumbers/>
    </w:pPr>
    <w:rPr>
      <w:lang w:val="pl-PL"/>
    </w:rPr>
  </w:style>
  <w:style w:type="paragraph" w:styleId="Tekstprzypisudolnego">
    <w:name w:val="footnote text"/>
    <w:basedOn w:val="Normalny"/>
    <w:link w:val="TekstprzypisudolnegoZnak"/>
    <w:rsid w:val="002F32B3"/>
    <w:pPr>
      <w:suppressAutoHyphens w:val="0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F32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F32B3"/>
    <w:rPr>
      <w:vertAlign w:val="superscript"/>
    </w:rPr>
  </w:style>
  <w:style w:type="paragraph" w:customStyle="1" w:styleId="Default">
    <w:name w:val="Default"/>
    <w:rsid w:val="001D1E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C24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E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82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2908"/>
  </w:style>
  <w:style w:type="paragraph" w:styleId="Stopka">
    <w:name w:val="footer"/>
    <w:basedOn w:val="Normalny"/>
    <w:link w:val="Stopka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908"/>
  </w:style>
  <w:style w:type="paragraph" w:styleId="Tekstdymka">
    <w:name w:val="Balloon Text"/>
    <w:basedOn w:val="Normalny"/>
    <w:link w:val="TekstdymkaZnak"/>
    <w:uiPriority w:val="99"/>
    <w:semiHidden/>
    <w:unhideWhenUsed/>
    <w:rsid w:val="007829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9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2908"/>
  </w:style>
  <w:style w:type="character" w:styleId="Hipercze">
    <w:name w:val="Hyperlink"/>
    <w:rsid w:val="006B4EE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B4E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.olkus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sp.olkus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5A0A7-DBAB-4D06-A187-83297DE1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2511</Words>
  <Characters>15067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i Borek</dc:creator>
  <cp:lastModifiedBy>Joanna Karkos</cp:lastModifiedBy>
  <cp:revision>52</cp:revision>
  <cp:lastPrinted>2021-08-30T07:02:00Z</cp:lastPrinted>
  <dcterms:created xsi:type="dcterms:W3CDTF">2024-08-20T06:07:00Z</dcterms:created>
  <dcterms:modified xsi:type="dcterms:W3CDTF">2025-09-01T07:22:00Z</dcterms:modified>
</cp:coreProperties>
</file>